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2495" w14:textId="77777777" w:rsidR="00D1116E" w:rsidRDefault="00D1116E" w:rsidP="00D1116E">
      <w:pPr>
        <w:ind w:firstLine="720"/>
        <w:jc w:val="center"/>
        <w:rPr>
          <w:rFonts w:ascii="Verdana" w:hAnsi="Verdana"/>
          <w:b/>
        </w:rPr>
      </w:pPr>
      <w:r>
        <w:rPr>
          <w:rFonts w:ascii="Verdana" w:hAnsi="Verdana"/>
          <w:b/>
        </w:rPr>
        <w:t>SIR GEORGE MONOUX COLLEGE</w:t>
      </w:r>
    </w:p>
    <w:p w14:paraId="13502496" w14:textId="77777777" w:rsidR="00D1116E" w:rsidRDefault="00D1116E" w:rsidP="00D1116E">
      <w:pPr>
        <w:jc w:val="center"/>
        <w:rPr>
          <w:rFonts w:ascii="Verdana" w:hAnsi="Verdana"/>
          <w:b/>
        </w:rPr>
      </w:pPr>
    </w:p>
    <w:p w14:paraId="13502498" w14:textId="7787DE8A" w:rsidR="00D1116E" w:rsidRDefault="00D1116E" w:rsidP="00DF08D7">
      <w:pPr>
        <w:jc w:val="center"/>
        <w:rPr>
          <w:rFonts w:ascii="Verdana" w:hAnsi="Verdana"/>
          <w:b/>
        </w:rPr>
      </w:pPr>
      <w:r>
        <w:rPr>
          <w:rFonts w:ascii="Verdana" w:hAnsi="Verdana"/>
          <w:b/>
        </w:rPr>
        <w:t xml:space="preserve">Minutes </w:t>
      </w:r>
      <w:r w:rsidR="008733F5">
        <w:rPr>
          <w:rFonts w:ascii="Verdana" w:hAnsi="Verdana"/>
          <w:b/>
        </w:rPr>
        <w:t xml:space="preserve">of </w:t>
      </w:r>
      <w:r>
        <w:rPr>
          <w:rFonts w:ascii="Verdana" w:hAnsi="Verdana"/>
          <w:b/>
        </w:rPr>
        <w:t xml:space="preserve">the Corporation Meeting held on </w:t>
      </w:r>
      <w:r w:rsidR="00261FA3">
        <w:rPr>
          <w:rFonts w:ascii="Verdana" w:hAnsi="Verdana"/>
          <w:b/>
        </w:rPr>
        <w:t>15 December</w:t>
      </w:r>
      <w:r w:rsidR="00BA4221">
        <w:rPr>
          <w:rFonts w:ascii="Verdana" w:hAnsi="Verdana"/>
          <w:b/>
        </w:rPr>
        <w:t xml:space="preserve"> 2020</w:t>
      </w:r>
    </w:p>
    <w:p w14:paraId="13502499" w14:textId="77777777" w:rsidR="00D1116E" w:rsidRDefault="00D1116E" w:rsidP="00D1116E">
      <w:pPr>
        <w:jc w:val="center"/>
        <w:rPr>
          <w:rFonts w:ascii="Verdana" w:hAnsi="Verdana"/>
          <w:b/>
        </w:rPr>
      </w:pPr>
    </w:p>
    <w:tbl>
      <w:tblPr>
        <w:tblW w:w="9464" w:type="dxa"/>
        <w:tblCellMar>
          <w:left w:w="10" w:type="dxa"/>
          <w:right w:w="10" w:type="dxa"/>
        </w:tblCellMar>
        <w:tblLook w:val="0000" w:firstRow="0" w:lastRow="0" w:firstColumn="0" w:lastColumn="0" w:noHBand="0" w:noVBand="0"/>
      </w:tblPr>
      <w:tblGrid>
        <w:gridCol w:w="1668"/>
        <w:gridCol w:w="7796"/>
      </w:tblGrid>
      <w:tr w:rsidR="00D1116E" w14:paraId="1350249E" w14:textId="77777777" w:rsidTr="00E43C59">
        <w:tc>
          <w:tcPr>
            <w:tcW w:w="1668" w:type="dxa"/>
            <w:shd w:val="clear" w:color="auto" w:fill="auto"/>
            <w:tcMar>
              <w:top w:w="0" w:type="dxa"/>
              <w:left w:w="108" w:type="dxa"/>
              <w:bottom w:w="0" w:type="dxa"/>
              <w:right w:w="108" w:type="dxa"/>
            </w:tcMar>
          </w:tcPr>
          <w:p w14:paraId="1350249A" w14:textId="77777777" w:rsidR="00D1116E" w:rsidRDefault="00D1116E" w:rsidP="00B217BB">
            <w:pPr>
              <w:rPr>
                <w:rFonts w:ascii="Verdana" w:hAnsi="Verdana"/>
                <w:b/>
              </w:rPr>
            </w:pPr>
            <w:r>
              <w:rPr>
                <w:rFonts w:ascii="Verdana" w:hAnsi="Verdana"/>
                <w:b/>
              </w:rPr>
              <w:t>Present</w:t>
            </w:r>
          </w:p>
          <w:p w14:paraId="1350249B" w14:textId="77777777" w:rsidR="00D1116E" w:rsidRDefault="00D1116E" w:rsidP="00B217BB">
            <w:pPr>
              <w:rPr>
                <w:rFonts w:ascii="Verdana" w:hAnsi="Verdana"/>
                <w:b/>
              </w:rPr>
            </w:pPr>
          </w:p>
        </w:tc>
        <w:tc>
          <w:tcPr>
            <w:tcW w:w="7796" w:type="dxa"/>
            <w:shd w:val="clear" w:color="auto" w:fill="auto"/>
            <w:tcMar>
              <w:top w:w="0" w:type="dxa"/>
              <w:left w:w="108" w:type="dxa"/>
              <w:bottom w:w="0" w:type="dxa"/>
              <w:right w:w="108" w:type="dxa"/>
            </w:tcMar>
          </w:tcPr>
          <w:p w14:paraId="168AC84F" w14:textId="1493F43A" w:rsidR="00D1116E" w:rsidRDefault="004905EB" w:rsidP="00CE49FA">
            <w:pPr>
              <w:rPr>
                <w:rFonts w:ascii="Verdana" w:hAnsi="Verdana"/>
              </w:rPr>
            </w:pPr>
            <w:r>
              <w:rPr>
                <w:rFonts w:ascii="Verdana" w:hAnsi="Verdana"/>
              </w:rPr>
              <w:t>Alan Wells</w:t>
            </w:r>
            <w:r w:rsidR="00B046C1">
              <w:rPr>
                <w:rFonts w:ascii="Verdana" w:hAnsi="Verdana"/>
              </w:rPr>
              <w:t xml:space="preserve"> </w:t>
            </w:r>
            <w:r>
              <w:rPr>
                <w:rFonts w:ascii="Verdana" w:hAnsi="Verdana"/>
              </w:rPr>
              <w:t>(</w:t>
            </w:r>
            <w:r w:rsidR="00B046C1">
              <w:rPr>
                <w:rFonts w:ascii="Verdana" w:hAnsi="Verdana"/>
              </w:rPr>
              <w:t xml:space="preserve">Chair of the Corporation), </w:t>
            </w:r>
            <w:r w:rsidR="002F226A">
              <w:rPr>
                <w:rFonts w:ascii="Verdana" w:hAnsi="Verdana"/>
              </w:rPr>
              <w:t xml:space="preserve">Alastair Owens (Senior Vice-Chair of the </w:t>
            </w:r>
            <w:r w:rsidR="006B5ED8">
              <w:rPr>
                <w:rFonts w:ascii="Verdana" w:hAnsi="Verdana"/>
              </w:rPr>
              <w:t>Corporation</w:t>
            </w:r>
            <w:r w:rsidR="00665567">
              <w:rPr>
                <w:rFonts w:ascii="Verdana" w:hAnsi="Verdana"/>
              </w:rPr>
              <w:t xml:space="preserve"> and Chair of the Quality &amp; Performance Committee</w:t>
            </w:r>
            <w:r w:rsidR="006B5ED8">
              <w:rPr>
                <w:rFonts w:ascii="Verdana" w:hAnsi="Verdana"/>
              </w:rPr>
              <w:t xml:space="preserve">), </w:t>
            </w:r>
            <w:r w:rsidR="00470CC5">
              <w:rPr>
                <w:rFonts w:ascii="Verdana" w:hAnsi="Verdana"/>
              </w:rPr>
              <w:t>Riddhi Bhalla (Vice-Chair of the Corporation</w:t>
            </w:r>
            <w:r w:rsidR="00665567">
              <w:rPr>
                <w:rFonts w:ascii="Verdana" w:hAnsi="Verdana"/>
              </w:rPr>
              <w:t xml:space="preserve"> and Chair of the Audit Committee</w:t>
            </w:r>
            <w:r w:rsidR="00470CC5">
              <w:rPr>
                <w:rFonts w:ascii="Verdana" w:hAnsi="Verdana"/>
              </w:rPr>
              <w:t xml:space="preserve">), </w:t>
            </w:r>
            <w:r w:rsidR="00FC2A98">
              <w:rPr>
                <w:rFonts w:ascii="Verdana" w:hAnsi="Verdana"/>
              </w:rPr>
              <w:t xml:space="preserve">Kwame Atta, </w:t>
            </w:r>
            <w:r w:rsidR="00921F35">
              <w:rPr>
                <w:rFonts w:ascii="Verdana" w:hAnsi="Verdana"/>
              </w:rPr>
              <w:t>Adenike Betiku, Talia Chirouf,</w:t>
            </w:r>
            <w:r w:rsidR="00C477CF">
              <w:rPr>
                <w:rFonts w:ascii="Verdana" w:hAnsi="Verdana"/>
              </w:rPr>
              <w:t xml:space="preserve"> </w:t>
            </w:r>
            <w:r w:rsidR="00FC2A98">
              <w:rPr>
                <w:rFonts w:ascii="Verdana" w:hAnsi="Verdana"/>
              </w:rPr>
              <w:t>Tom Foakes (Chair of the Governance and Nominations Committee)</w:t>
            </w:r>
            <w:r>
              <w:rPr>
                <w:rFonts w:ascii="Verdana" w:hAnsi="Verdana"/>
              </w:rPr>
              <w:t xml:space="preserve">, </w:t>
            </w:r>
            <w:r w:rsidR="000A06F4">
              <w:rPr>
                <w:rFonts w:ascii="Verdana" w:hAnsi="Verdana"/>
              </w:rPr>
              <w:t xml:space="preserve">Nehendra Jonas (Student Member – from Agendum 4), </w:t>
            </w:r>
            <w:r w:rsidR="00921F35">
              <w:rPr>
                <w:rFonts w:ascii="Verdana" w:hAnsi="Verdana"/>
              </w:rPr>
              <w:t>Stephen Jones,</w:t>
            </w:r>
            <w:r w:rsidR="003B593D">
              <w:rPr>
                <w:rFonts w:ascii="Verdana" w:hAnsi="Verdana"/>
              </w:rPr>
              <w:t xml:space="preserve"> </w:t>
            </w:r>
            <w:r w:rsidR="00E71694">
              <w:rPr>
                <w:rFonts w:ascii="Verdana" w:hAnsi="Verdana"/>
              </w:rPr>
              <w:t xml:space="preserve">Farhana Juhera (Support Staff Member), </w:t>
            </w:r>
            <w:r w:rsidR="001E2BF2">
              <w:rPr>
                <w:rFonts w:ascii="Verdana" w:hAnsi="Verdana"/>
              </w:rPr>
              <w:t xml:space="preserve">Jagdev Kenth, </w:t>
            </w:r>
            <w:r w:rsidR="000A06F4">
              <w:rPr>
                <w:rFonts w:ascii="Verdana" w:hAnsi="Verdana"/>
              </w:rPr>
              <w:t xml:space="preserve">Anisa Khadija (Student Member – from Agendum 4), </w:t>
            </w:r>
            <w:r>
              <w:rPr>
                <w:rFonts w:ascii="Verdana" w:hAnsi="Verdana"/>
              </w:rPr>
              <w:t xml:space="preserve">Maurine Lewin, </w:t>
            </w:r>
            <w:r w:rsidR="00921F35">
              <w:rPr>
                <w:rFonts w:ascii="Verdana" w:hAnsi="Verdana"/>
              </w:rPr>
              <w:t>Stewart Maclean (Chair of the External Relations Committee</w:t>
            </w:r>
            <w:r w:rsidR="00647D88">
              <w:rPr>
                <w:rFonts w:ascii="Verdana" w:hAnsi="Verdana"/>
              </w:rPr>
              <w:t xml:space="preserve"> – </w:t>
            </w:r>
            <w:r w:rsidR="00E71694">
              <w:rPr>
                <w:rFonts w:ascii="Verdana" w:hAnsi="Verdana"/>
              </w:rPr>
              <w:t>Agenda 1-6 only</w:t>
            </w:r>
            <w:r w:rsidR="00921F35">
              <w:rPr>
                <w:rFonts w:ascii="Verdana" w:hAnsi="Verdana"/>
              </w:rPr>
              <w:t xml:space="preserve">), </w:t>
            </w:r>
            <w:r w:rsidR="00795987">
              <w:rPr>
                <w:rFonts w:ascii="Verdana" w:hAnsi="Verdana"/>
              </w:rPr>
              <w:t>Nazia Shah (Teaching Staff Member)</w:t>
            </w:r>
            <w:r w:rsidR="00470CC5">
              <w:rPr>
                <w:rFonts w:ascii="Verdana" w:hAnsi="Verdana"/>
              </w:rPr>
              <w:t>,</w:t>
            </w:r>
            <w:r w:rsidR="008460A2">
              <w:rPr>
                <w:rFonts w:ascii="Verdana" w:hAnsi="Verdana"/>
              </w:rPr>
              <w:t xml:space="preserve"> </w:t>
            </w:r>
            <w:r w:rsidR="00470CC5">
              <w:rPr>
                <w:rFonts w:ascii="Verdana" w:hAnsi="Verdana"/>
              </w:rPr>
              <w:t>David Vasse (Principal)</w:t>
            </w:r>
            <w:r w:rsidR="00871A54">
              <w:rPr>
                <w:rFonts w:ascii="Verdana" w:hAnsi="Verdana"/>
              </w:rPr>
              <w:t xml:space="preserve">, </w:t>
            </w:r>
            <w:r w:rsidR="00FC2A98">
              <w:rPr>
                <w:rFonts w:ascii="Verdana" w:hAnsi="Verdana"/>
              </w:rPr>
              <w:t>Sara Whittaker</w:t>
            </w:r>
            <w:r w:rsidR="00921F35">
              <w:rPr>
                <w:rFonts w:ascii="Verdana" w:hAnsi="Verdana"/>
              </w:rPr>
              <w:t>, Jay Wint.</w:t>
            </w:r>
          </w:p>
          <w:p w14:paraId="1350249D" w14:textId="65333B17" w:rsidR="00CE49FA" w:rsidRDefault="00CE49FA" w:rsidP="00CE49FA">
            <w:pPr>
              <w:rPr>
                <w:rFonts w:ascii="Verdana" w:hAnsi="Verdana"/>
              </w:rPr>
            </w:pPr>
          </w:p>
        </w:tc>
      </w:tr>
      <w:tr w:rsidR="00C177F5" w14:paraId="6D0440AA" w14:textId="77777777" w:rsidTr="00E43C59">
        <w:tc>
          <w:tcPr>
            <w:tcW w:w="1668" w:type="dxa"/>
            <w:shd w:val="clear" w:color="auto" w:fill="auto"/>
            <w:tcMar>
              <w:top w:w="0" w:type="dxa"/>
              <w:left w:w="108" w:type="dxa"/>
              <w:bottom w:w="0" w:type="dxa"/>
              <w:right w:w="108" w:type="dxa"/>
            </w:tcMar>
          </w:tcPr>
          <w:p w14:paraId="61A18FB0" w14:textId="663C67DD" w:rsidR="00C177F5" w:rsidRDefault="007E0B70" w:rsidP="00B217BB">
            <w:pPr>
              <w:rPr>
                <w:rFonts w:ascii="Verdana" w:hAnsi="Verdana"/>
                <w:b/>
              </w:rPr>
            </w:pPr>
            <w:r>
              <w:rPr>
                <w:rFonts w:ascii="Verdana" w:hAnsi="Verdana"/>
                <w:b/>
              </w:rPr>
              <w:t>In Attendance</w:t>
            </w:r>
          </w:p>
        </w:tc>
        <w:tc>
          <w:tcPr>
            <w:tcW w:w="7796" w:type="dxa"/>
            <w:shd w:val="clear" w:color="auto" w:fill="auto"/>
            <w:tcMar>
              <w:top w:w="0" w:type="dxa"/>
              <w:left w:w="108" w:type="dxa"/>
              <w:bottom w:w="0" w:type="dxa"/>
              <w:right w:w="108" w:type="dxa"/>
            </w:tcMar>
          </w:tcPr>
          <w:p w14:paraId="0E123EEA" w14:textId="3B22F15C" w:rsidR="005B2D41" w:rsidRDefault="00C177F5" w:rsidP="00EA398D">
            <w:pPr>
              <w:rPr>
                <w:rFonts w:ascii="Verdana" w:hAnsi="Verdana"/>
              </w:rPr>
            </w:pPr>
            <w:r>
              <w:rPr>
                <w:rFonts w:ascii="Verdana" w:hAnsi="Verdana"/>
              </w:rPr>
              <w:t xml:space="preserve">Holly </w:t>
            </w:r>
            <w:r w:rsidR="00470CC5">
              <w:rPr>
                <w:rFonts w:ascii="Verdana" w:hAnsi="Verdana"/>
              </w:rPr>
              <w:t>Bembridge (Vice-</w:t>
            </w:r>
            <w:r w:rsidR="002C6EDC">
              <w:rPr>
                <w:rFonts w:ascii="Verdana" w:hAnsi="Verdana"/>
              </w:rPr>
              <w:t>Principal: Curriculum</w:t>
            </w:r>
            <w:r w:rsidR="001B7CA4">
              <w:rPr>
                <w:rFonts w:ascii="Verdana" w:hAnsi="Verdana"/>
              </w:rPr>
              <w:t xml:space="preserve"> </w:t>
            </w:r>
            <w:r w:rsidR="00B02709">
              <w:rPr>
                <w:rFonts w:ascii="Verdana" w:hAnsi="Verdana"/>
              </w:rPr>
              <w:t>and</w:t>
            </w:r>
            <w:r w:rsidR="001B7CA4">
              <w:rPr>
                <w:rFonts w:ascii="Verdana" w:hAnsi="Verdana"/>
              </w:rPr>
              <w:t xml:space="preserve"> Quality</w:t>
            </w:r>
            <w:r w:rsidR="002C6EDC">
              <w:rPr>
                <w:rFonts w:ascii="Verdana" w:hAnsi="Verdana"/>
              </w:rPr>
              <w:t>)</w:t>
            </w:r>
            <w:r w:rsidR="0025633D">
              <w:rPr>
                <w:rFonts w:ascii="Verdana" w:hAnsi="Verdana"/>
              </w:rPr>
              <w:t xml:space="preserve">, James Gould (Vice-Principal: </w:t>
            </w:r>
            <w:r w:rsidR="00200ED4" w:rsidRPr="00FE7EDC">
              <w:rPr>
                <w:rFonts w:ascii="Verdana" w:hAnsi="Verdana"/>
              </w:rPr>
              <w:t>Student S</w:t>
            </w:r>
            <w:r w:rsidR="00200ED4">
              <w:rPr>
                <w:rFonts w:ascii="Verdana" w:hAnsi="Verdana"/>
              </w:rPr>
              <w:t>ervices and Recruitment</w:t>
            </w:r>
            <w:r w:rsidR="00261FA3">
              <w:rPr>
                <w:rFonts w:ascii="Verdana" w:hAnsi="Verdana"/>
              </w:rPr>
              <w:t>).</w:t>
            </w:r>
          </w:p>
        </w:tc>
      </w:tr>
    </w:tbl>
    <w:p w14:paraId="135024A2" w14:textId="77777777" w:rsidR="00D1116E" w:rsidRDefault="00D1116E" w:rsidP="00D1116E"/>
    <w:tbl>
      <w:tblPr>
        <w:tblW w:w="9464" w:type="dxa"/>
        <w:tblCellMar>
          <w:left w:w="10" w:type="dxa"/>
          <w:right w:w="10" w:type="dxa"/>
        </w:tblCellMar>
        <w:tblLook w:val="0000" w:firstRow="0" w:lastRow="0" w:firstColumn="0" w:lastColumn="0" w:noHBand="0" w:noVBand="0"/>
      </w:tblPr>
      <w:tblGrid>
        <w:gridCol w:w="675"/>
        <w:gridCol w:w="8789"/>
      </w:tblGrid>
      <w:tr w:rsidR="00815C1E" w14:paraId="7D51BB91" w14:textId="77777777" w:rsidTr="00E43C59">
        <w:tc>
          <w:tcPr>
            <w:tcW w:w="675" w:type="dxa"/>
            <w:shd w:val="clear" w:color="auto" w:fill="auto"/>
            <w:tcMar>
              <w:top w:w="0" w:type="dxa"/>
              <w:left w:w="108" w:type="dxa"/>
              <w:bottom w:w="0" w:type="dxa"/>
              <w:right w:w="108" w:type="dxa"/>
            </w:tcMar>
          </w:tcPr>
          <w:p w14:paraId="20AEE0A8" w14:textId="6A1AD9EA" w:rsidR="00815C1E" w:rsidRDefault="00815C1E" w:rsidP="00815C1E">
            <w:pPr>
              <w:rPr>
                <w:rFonts w:ascii="Verdana" w:hAnsi="Verdana"/>
                <w:b/>
              </w:rPr>
            </w:pPr>
            <w:r>
              <w:rPr>
                <w:rFonts w:ascii="Verdana" w:hAnsi="Verdana"/>
                <w:b/>
              </w:rPr>
              <w:t>1</w:t>
            </w:r>
          </w:p>
        </w:tc>
        <w:tc>
          <w:tcPr>
            <w:tcW w:w="8789" w:type="dxa"/>
            <w:shd w:val="clear" w:color="auto" w:fill="auto"/>
            <w:tcMar>
              <w:top w:w="0" w:type="dxa"/>
              <w:left w:w="108" w:type="dxa"/>
              <w:bottom w:w="0" w:type="dxa"/>
              <w:right w:w="108" w:type="dxa"/>
            </w:tcMar>
          </w:tcPr>
          <w:p w14:paraId="0AEF4147" w14:textId="76F5C067" w:rsidR="00815C1E" w:rsidRDefault="00815C1E" w:rsidP="00815C1E">
            <w:pPr>
              <w:rPr>
                <w:rFonts w:ascii="Verdana" w:hAnsi="Verdana"/>
                <w:b/>
              </w:rPr>
            </w:pPr>
            <w:r>
              <w:rPr>
                <w:rFonts w:ascii="Verdana" w:hAnsi="Verdana"/>
                <w:b/>
              </w:rPr>
              <w:t>Apologies for Absence and Quoracy</w:t>
            </w:r>
          </w:p>
          <w:p w14:paraId="17A7E55C" w14:textId="77777777" w:rsidR="00815C1E" w:rsidRDefault="00815C1E" w:rsidP="00815C1E">
            <w:pPr>
              <w:rPr>
                <w:rFonts w:ascii="Verdana" w:hAnsi="Verdana"/>
                <w:b/>
              </w:rPr>
            </w:pPr>
          </w:p>
          <w:p w14:paraId="49FAE804" w14:textId="76EBC246" w:rsidR="00815C1E" w:rsidRDefault="00815C1E" w:rsidP="00815C1E">
            <w:pPr>
              <w:rPr>
                <w:rFonts w:ascii="Verdana" w:hAnsi="Verdana"/>
              </w:rPr>
            </w:pPr>
            <w:r>
              <w:rPr>
                <w:rFonts w:ascii="Verdana" w:hAnsi="Verdana"/>
              </w:rPr>
              <w:t xml:space="preserve">Apologies for absence had been received from the following </w:t>
            </w:r>
            <w:r w:rsidRPr="00240C3E">
              <w:rPr>
                <w:rFonts w:ascii="Verdana" w:hAnsi="Verdana"/>
              </w:rPr>
              <w:t>member</w:t>
            </w:r>
            <w:r w:rsidR="00240C3E">
              <w:rPr>
                <w:rFonts w:ascii="Verdana" w:hAnsi="Verdana"/>
              </w:rPr>
              <w:t xml:space="preserve"> </w:t>
            </w:r>
            <w:r>
              <w:rPr>
                <w:rFonts w:ascii="Verdana" w:hAnsi="Verdana"/>
              </w:rPr>
              <w:t>of the Corporation:</w:t>
            </w:r>
            <w:r w:rsidR="00240C3E">
              <w:rPr>
                <w:rFonts w:ascii="Verdana" w:hAnsi="Verdana"/>
              </w:rPr>
              <w:t xml:space="preserve"> Jonathan Bush. </w:t>
            </w:r>
          </w:p>
          <w:p w14:paraId="22D91727" w14:textId="7D59EF1B" w:rsidR="0015759B" w:rsidRDefault="0015759B" w:rsidP="00815C1E">
            <w:pPr>
              <w:rPr>
                <w:rFonts w:ascii="Verdana" w:hAnsi="Verdana"/>
              </w:rPr>
            </w:pPr>
          </w:p>
          <w:p w14:paraId="108A565A" w14:textId="5CEBE6D6" w:rsidR="00815C1E" w:rsidRDefault="00815C1E" w:rsidP="00815C1E">
            <w:pPr>
              <w:rPr>
                <w:rFonts w:ascii="Verdana" w:hAnsi="Verdana"/>
              </w:rPr>
            </w:pPr>
            <w:r>
              <w:rPr>
                <w:rFonts w:ascii="Verdana" w:hAnsi="Verdana"/>
              </w:rPr>
              <w:t>The meeting was quorate.</w:t>
            </w:r>
          </w:p>
          <w:p w14:paraId="61038D5C" w14:textId="6052F8A8" w:rsidR="000A06F4" w:rsidRDefault="000A06F4" w:rsidP="00815C1E">
            <w:pPr>
              <w:rPr>
                <w:rFonts w:ascii="Verdana" w:hAnsi="Verdana"/>
              </w:rPr>
            </w:pPr>
          </w:p>
          <w:p w14:paraId="05139DC3" w14:textId="46922971" w:rsidR="000A06F4" w:rsidRDefault="000A06F4" w:rsidP="000A06F4">
            <w:pPr>
              <w:rPr>
                <w:rFonts w:ascii="Verdana" w:hAnsi="Verdana"/>
              </w:rPr>
            </w:pPr>
            <w:r>
              <w:rPr>
                <w:rFonts w:ascii="Verdana" w:hAnsi="Verdana"/>
              </w:rPr>
              <w:t>David Ball (Vice-Principal: Corporate Services) was unable to be in attendance.</w:t>
            </w:r>
          </w:p>
          <w:p w14:paraId="704CB7C7" w14:textId="4A33446E" w:rsidR="00261FA3" w:rsidRDefault="00261FA3" w:rsidP="000A06F4">
            <w:pPr>
              <w:rPr>
                <w:rFonts w:ascii="Verdana" w:hAnsi="Verdana"/>
              </w:rPr>
            </w:pPr>
          </w:p>
          <w:p w14:paraId="0D678A24" w14:textId="58B1A048" w:rsidR="00261FA3" w:rsidRDefault="00261FA3" w:rsidP="00470CC5">
            <w:pPr>
              <w:rPr>
                <w:rFonts w:ascii="Verdana" w:hAnsi="Verdana"/>
              </w:rPr>
            </w:pPr>
            <w:r>
              <w:rPr>
                <w:rFonts w:ascii="Verdana" w:hAnsi="Verdana"/>
              </w:rPr>
              <w:t>In the absence of the Clerk to the Corporation, minutes</w:t>
            </w:r>
            <w:r w:rsidR="00E71694">
              <w:rPr>
                <w:rFonts w:ascii="Verdana" w:hAnsi="Verdana"/>
              </w:rPr>
              <w:t xml:space="preserve"> (including those of reserved business)</w:t>
            </w:r>
            <w:r>
              <w:rPr>
                <w:rFonts w:ascii="Verdana" w:hAnsi="Verdana"/>
              </w:rPr>
              <w:t xml:space="preserve"> were taken by </w:t>
            </w:r>
            <w:r w:rsidR="00353A51">
              <w:rPr>
                <w:rFonts w:ascii="Verdana" w:hAnsi="Verdana"/>
              </w:rPr>
              <w:t xml:space="preserve">the Chair of the Corporation. </w:t>
            </w:r>
          </w:p>
          <w:p w14:paraId="6FED4A8B" w14:textId="6B2F3740" w:rsidR="00261FA3" w:rsidRPr="00815C1E" w:rsidRDefault="00261FA3" w:rsidP="00470CC5">
            <w:pPr>
              <w:rPr>
                <w:rFonts w:ascii="Verdana" w:hAnsi="Verdana"/>
              </w:rPr>
            </w:pPr>
          </w:p>
        </w:tc>
      </w:tr>
      <w:tr w:rsidR="00815C1E" w14:paraId="135024A8" w14:textId="77777777" w:rsidTr="00E43C59">
        <w:tc>
          <w:tcPr>
            <w:tcW w:w="675" w:type="dxa"/>
            <w:shd w:val="clear" w:color="auto" w:fill="auto"/>
            <w:tcMar>
              <w:top w:w="0" w:type="dxa"/>
              <w:left w:w="108" w:type="dxa"/>
              <w:bottom w:w="0" w:type="dxa"/>
              <w:right w:w="108" w:type="dxa"/>
            </w:tcMar>
          </w:tcPr>
          <w:p w14:paraId="135024A3" w14:textId="5D4D0962" w:rsidR="00815C1E" w:rsidRDefault="00815C1E" w:rsidP="00815C1E">
            <w:pPr>
              <w:rPr>
                <w:rFonts w:ascii="Verdana" w:hAnsi="Verdana"/>
                <w:b/>
              </w:rPr>
            </w:pPr>
            <w:r>
              <w:rPr>
                <w:rFonts w:ascii="Verdana" w:hAnsi="Verdana"/>
                <w:b/>
              </w:rPr>
              <w:t>2</w:t>
            </w:r>
          </w:p>
        </w:tc>
        <w:tc>
          <w:tcPr>
            <w:tcW w:w="8789" w:type="dxa"/>
            <w:shd w:val="clear" w:color="auto" w:fill="auto"/>
            <w:tcMar>
              <w:top w:w="0" w:type="dxa"/>
              <w:left w:w="108" w:type="dxa"/>
              <w:bottom w:w="0" w:type="dxa"/>
              <w:right w:w="108" w:type="dxa"/>
            </w:tcMar>
          </w:tcPr>
          <w:p w14:paraId="135024A4" w14:textId="77777777" w:rsidR="00815C1E" w:rsidRDefault="00815C1E" w:rsidP="00815C1E">
            <w:pPr>
              <w:rPr>
                <w:rFonts w:ascii="Verdana" w:hAnsi="Verdana"/>
                <w:b/>
              </w:rPr>
            </w:pPr>
            <w:r>
              <w:rPr>
                <w:rFonts w:ascii="Verdana" w:hAnsi="Verdana"/>
                <w:b/>
              </w:rPr>
              <w:t>Declarations of Interest</w:t>
            </w:r>
          </w:p>
          <w:p w14:paraId="135024A5" w14:textId="77777777" w:rsidR="00815C1E" w:rsidRDefault="00815C1E" w:rsidP="00815C1E">
            <w:pPr>
              <w:rPr>
                <w:rFonts w:ascii="Verdana" w:hAnsi="Verdana"/>
              </w:rPr>
            </w:pPr>
          </w:p>
          <w:p w14:paraId="3A5A011F" w14:textId="578B5E33" w:rsidR="00C86CAD" w:rsidRDefault="005D70A6" w:rsidP="0091274C">
            <w:pPr>
              <w:rPr>
                <w:rFonts w:ascii="Verdana" w:hAnsi="Verdana"/>
              </w:rPr>
            </w:pPr>
            <w:r>
              <w:rPr>
                <w:rFonts w:ascii="Verdana" w:hAnsi="Verdana"/>
              </w:rPr>
              <w:t>None.</w:t>
            </w:r>
          </w:p>
          <w:p w14:paraId="135024A7" w14:textId="0785FD7B" w:rsidR="00C86CAD" w:rsidRDefault="00C86CAD" w:rsidP="0091274C">
            <w:pPr>
              <w:rPr>
                <w:rFonts w:ascii="Verdana" w:hAnsi="Verdana"/>
              </w:rPr>
            </w:pPr>
          </w:p>
        </w:tc>
      </w:tr>
      <w:tr w:rsidR="00BC601B" w14:paraId="1E58CBD6" w14:textId="77777777" w:rsidTr="00E43C59">
        <w:tc>
          <w:tcPr>
            <w:tcW w:w="675" w:type="dxa"/>
            <w:shd w:val="clear" w:color="auto" w:fill="auto"/>
            <w:tcMar>
              <w:top w:w="0" w:type="dxa"/>
              <w:left w:w="108" w:type="dxa"/>
              <w:bottom w:w="0" w:type="dxa"/>
              <w:right w:w="108" w:type="dxa"/>
            </w:tcMar>
          </w:tcPr>
          <w:p w14:paraId="1589B761" w14:textId="64D358EF" w:rsidR="00BC601B" w:rsidRDefault="00BC601B" w:rsidP="00815C1E">
            <w:pPr>
              <w:rPr>
                <w:rFonts w:ascii="Verdana" w:hAnsi="Verdana"/>
                <w:b/>
              </w:rPr>
            </w:pPr>
            <w:r>
              <w:rPr>
                <w:rFonts w:ascii="Verdana" w:hAnsi="Verdana"/>
                <w:b/>
              </w:rPr>
              <w:t>3</w:t>
            </w:r>
          </w:p>
        </w:tc>
        <w:tc>
          <w:tcPr>
            <w:tcW w:w="8789" w:type="dxa"/>
            <w:shd w:val="clear" w:color="auto" w:fill="auto"/>
            <w:tcMar>
              <w:top w:w="0" w:type="dxa"/>
              <w:left w:w="108" w:type="dxa"/>
              <w:bottom w:w="0" w:type="dxa"/>
              <w:right w:w="108" w:type="dxa"/>
            </w:tcMar>
          </w:tcPr>
          <w:p w14:paraId="3251D5FA" w14:textId="77777777" w:rsidR="000A06F4" w:rsidRDefault="000A06F4" w:rsidP="000A06F4">
            <w:pPr>
              <w:pStyle w:val="NoSpacing"/>
              <w:rPr>
                <w:b/>
              </w:rPr>
            </w:pPr>
            <w:r>
              <w:rPr>
                <w:b/>
              </w:rPr>
              <w:t>Appointment of Student Members of the Corporation</w:t>
            </w:r>
          </w:p>
          <w:p w14:paraId="69B48F48" w14:textId="77777777" w:rsidR="00BC601B" w:rsidRDefault="00BC601B" w:rsidP="00BC601B">
            <w:pPr>
              <w:pStyle w:val="NoSpacing"/>
              <w:rPr>
                <w:b/>
              </w:rPr>
            </w:pPr>
          </w:p>
          <w:p w14:paraId="4EE9A861" w14:textId="22CE8B1B" w:rsidR="00BC601B" w:rsidRDefault="00BC601B" w:rsidP="00BC601B">
            <w:pPr>
              <w:rPr>
                <w:rFonts w:ascii="Verdana" w:hAnsi="Verdana"/>
              </w:rPr>
            </w:pPr>
            <w:r>
              <w:rPr>
                <w:rFonts w:ascii="Verdana" w:hAnsi="Verdana"/>
              </w:rPr>
              <w:t>The following resolution was approved:</w:t>
            </w:r>
          </w:p>
          <w:p w14:paraId="74ED76B0" w14:textId="77777777" w:rsidR="00BC601B" w:rsidRDefault="00BC601B" w:rsidP="00BC601B">
            <w:pPr>
              <w:rPr>
                <w:rFonts w:ascii="Verdana" w:hAnsi="Verdana"/>
              </w:rPr>
            </w:pPr>
          </w:p>
          <w:p w14:paraId="1C5F3D30" w14:textId="77777777" w:rsidR="000A06F4" w:rsidRPr="002F3BAA" w:rsidRDefault="000A06F4" w:rsidP="000A06F4">
            <w:pPr>
              <w:pStyle w:val="NoSpacing"/>
              <w:rPr>
                <w:bCs/>
                <w:i/>
                <w:iCs/>
              </w:rPr>
            </w:pPr>
            <w:r>
              <w:rPr>
                <w:bCs/>
              </w:rPr>
              <w:t xml:space="preserve">THAT: </w:t>
            </w:r>
            <w:r>
              <w:rPr>
                <w:bCs/>
                <w:i/>
                <w:iCs/>
              </w:rPr>
              <w:t>Nehendra Jonas</w:t>
            </w:r>
            <w:r w:rsidRPr="002F3BAA">
              <w:rPr>
                <w:bCs/>
                <w:i/>
                <w:iCs/>
              </w:rPr>
              <w:t xml:space="preserve"> and </w:t>
            </w:r>
            <w:r>
              <w:rPr>
                <w:bCs/>
                <w:i/>
                <w:iCs/>
              </w:rPr>
              <w:t>Anisa Khadija</w:t>
            </w:r>
            <w:r w:rsidRPr="002F3BAA">
              <w:rPr>
                <w:bCs/>
                <w:i/>
                <w:iCs/>
              </w:rPr>
              <w:t xml:space="preserve"> be appointed to serve as student members of the Corporation for the period from 15 December 2020 to 30 November 2021.</w:t>
            </w:r>
          </w:p>
          <w:p w14:paraId="3D08A3AB" w14:textId="77777777" w:rsidR="00BC601B" w:rsidRDefault="00BC601B" w:rsidP="00815C1E">
            <w:pPr>
              <w:pStyle w:val="NoSpacing"/>
              <w:rPr>
                <w:b/>
              </w:rPr>
            </w:pPr>
          </w:p>
          <w:p w14:paraId="27ED1C3D" w14:textId="77777777" w:rsidR="00261FA3" w:rsidRPr="00261FA3" w:rsidRDefault="00261FA3" w:rsidP="00815C1E">
            <w:pPr>
              <w:pStyle w:val="NoSpacing"/>
              <w:rPr>
                <w:bCs/>
              </w:rPr>
            </w:pPr>
            <w:r w:rsidRPr="00261FA3">
              <w:rPr>
                <w:bCs/>
              </w:rPr>
              <w:t>The student members were duly welcomed into membership of the Corporation.</w:t>
            </w:r>
          </w:p>
          <w:p w14:paraId="5F4CBF6E" w14:textId="36A3F2B3" w:rsidR="00E71694" w:rsidRDefault="00E71694" w:rsidP="00815C1E">
            <w:pPr>
              <w:pStyle w:val="NoSpacing"/>
              <w:rPr>
                <w:b/>
              </w:rPr>
            </w:pPr>
          </w:p>
        </w:tc>
      </w:tr>
      <w:tr w:rsidR="00BC601B" w14:paraId="46C816E8" w14:textId="77777777" w:rsidTr="00E43C59">
        <w:tc>
          <w:tcPr>
            <w:tcW w:w="675" w:type="dxa"/>
            <w:shd w:val="clear" w:color="auto" w:fill="auto"/>
            <w:tcMar>
              <w:top w:w="0" w:type="dxa"/>
              <w:left w:w="108" w:type="dxa"/>
              <w:bottom w:w="0" w:type="dxa"/>
              <w:right w:w="108" w:type="dxa"/>
            </w:tcMar>
          </w:tcPr>
          <w:p w14:paraId="13555D80" w14:textId="2A52680E" w:rsidR="00BC601B" w:rsidRDefault="000A06F4" w:rsidP="00815C1E">
            <w:pPr>
              <w:rPr>
                <w:rFonts w:ascii="Verdana" w:hAnsi="Verdana"/>
                <w:b/>
              </w:rPr>
            </w:pPr>
            <w:r>
              <w:rPr>
                <w:rFonts w:ascii="Verdana" w:hAnsi="Verdana"/>
                <w:b/>
              </w:rPr>
              <w:t>4</w:t>
            </w:r>
          </w:p>
        </w:tc>
        <w:tc>
          <w:tcPr>
            <w:tcW w:w="8789" w:type="dxa"/>
            <w:shd w:val="clear" w:color="auto" w:fill="auto"/>
            <w:tcMar>
              <w:top w:w="0" w:type="dxa"/>
              <w:left w:w="108" w:type="dxa"/>
              <w:bottom w:w="0" w:type="dxa"/>
              <w:right w:w="108" w:type="dxa"/>
            </w:tcMar>
          </w:tcPr>
          <w:p w14:paraId="4E714F60" w14:textId="37F2E2D3" w:rsidR="00BC601B" w:rsidRPr="003E7098" w:rsidRDefault="00BC601B" w:rsidP="00BC601B">
            <w:pPr>
              <w:rPr>
                <w:rFonts w:ascii="Verdana" w:hAnsi="Verdana"/>
                <w:b/>
              </w:rPr>
            </w:pPr>
            <w:r w:rsidRPr="003E7098">
              <w:rPr>
                <w:rFonts w:ascii="Verdana" w:hAnsi="Verdana"/>
                <w:b/>
              </w:rPr>
              <w:t xml:space="preserve">Draft Minutes of the Previous Meeting (Ordinary Business): </w:t>
            </w:r>
            <w:r w:rsidR="003E7098" w:rsidRPr="003E7098">
              <w:rPr>
                <w:rFonts w:ascii="Verdana" w:hAnsi="Verdana"/>
                <w:b/>
              </w:rPr>
              <w:t>13 October 2020</w:t>
            </w:r>
          </w:p>
          <w:p w14:paraId="7BF47AE3" w14:textId="77777777" w:rsidR="003E7098" w:rsidRDefault="003E7098" w:rsidP="00BC601B">
            <w:pPr>
              <w:rPr>
                <w:rFonts w:ascii="Verdana" w:hAnsi="Verdana"/>
                <w:i/>
              </w:rPr>
            </w:pPr>
          </w:p>
          <w:p w14:paraId="6BFEE3B9" w14:textId="77777777" w:rsidR="00BC601B" w:rsidRPr="00CA1B35" w:rsidRDefault="00BC601B" w:rsidP="00BC601B">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received </w:t>
            </w:r>
            <w:r w:rsidRPr="00CA1B35">
              <w:rPr>
                <w:rFonts w:ascii="Verdana" w:hAnsi="Verdana"/>
              </w:rPr>
              <w:t>approval by the Chair of the Corporation for circulation.</w:t>
            </w:r>
          </w:p>
          <w:p w14:paraId="2C7325D9" w14:textId="77777777" w:rsidR="00BC601B" w:rsidRPr="00CA1B35" w:rsidRDefault="00BC601B" w:rsidP="00BC601B">
            <w:pPr>
              <w:rPr>
                <w:rFonts w:ascii="Verdana" w:hAnsi="Verdana"/>
              </w:rPr>
            </w:pPr>
          </w:p>
          <w:p w14:paraId="587FB033" w14:textId="77777777" w:rsidR="00BC601B" w:rsidRDefault="00BC601B" w:rsidP="00BC601B">
            <w:pPr>
              <w:rPr>
                <w:rFonts w:ascii="Verdana" w:hAnsi="Verdana"/>
              </w:rPr>
            </w:pPr>
            <w:r>
              <w:rPr>
                <w:rFonts w:ascii="Verdana" w:hAnsi="Verdana"/>
              </w:rPr>
              <w:t>They were approved</w:t>
            </w:r>
            <w:r w:rsidRPr="00CA1B35">
              <w:rPr>
                <w:rFonts w:ascii="Verdana" w:hAnsi="Verdana"/>
              </w:rPr>
              <w:t xml:space="preserve"> as a correct record of the business transacted and </w:t>
            </w:r>
            <w:r w:rsidRPr="00CA1B35">
              <w:rPr>
                <w:rFonts w:ascii="Verdana" w:hAnsi="Verdana"/>
                <w:i/>
              </w:rPr>
              <w:t>prima facie</w:t>
            </w:r>
            <w:r w:rsidRPr="00CA1B35">
              <w:rPr>
                <w:rFonts w:ascii="Verdana" w:hAnsi="Verdana"/>
              </w:rPr>
              <w:t xml:space="preserve"> evidence of the proceedings to which they relate.</w:t>
            </w:r>
          </w:p>
          <w:p w14:paraId="4CF0A3C8" w14:textId="77777777" w:rsidR="00BC601B" w:rsidRDefault="00BC601B" w:rsidP="00815C1E">
            <w:pPr>
              <w:pStyle w:val="NoSpacing"/>
              <w:rPr>
                <w:b/>
              </w:rPr>
            </w:pPr>
          </w:p>
        </w:tc>
      </w:tr>
      <w:tr w:rsidR="00815C1E" w14:paraId="135024B0" w14:textId="77777777" w:rsidTr="00E43C59">
        <w:tc>
          <w:tcPr>
            <w:tcW w:w="675" w:type="dxa"/>
            <w:shd w:val="clear" w:color="auto" w:fill="auto"/>
            <w:tcMar>
              <w:top w:w="0" w:type="dxa"/>
              <w:left w:w="108" w:type="dxa"/>
              <w:bottom w:w="0" w:type="dxa"/>
              <w:right w:w="108" w:type="dxa"/>
            </w:tcMar>
          </w:tcPr>
          <w:p w14:paraId="135024A9" w14:textId="4BC1C46C" w:rsidR="00815C1E" w:rsidRDefault="000A06F4" w:rsidP="00815C1E">
            <w:pPr>
              <w:rPr>
                <w:rFonts w:ascii="Verdana" w:hAnsi="Verdana"/>
                <w:b/>
              </w:rPr>
            </w:pPr>
            <w:r>
              <w:rPr>
                <w:rFonts w:ascii="Verdana" w:hAnsi="Verdana"/>
                <w:b/>
              </w:rPr>
              <w:lastRenderedPageBreak/>
              <w:t>5</w:t>
            </w:r>
          </w:p>
        </w:tc>
        <w:tc>
          <w:tcPr>
            <w:tcW w:w="8789" w:type="dxa"/>
            <w:shd w:val="clear" w:color="auto" w:fill="auto"/>
            <w:tcMar>
              <w:top w:w="0" w:type="dxa"/>
              <w:left w:w="108" w:type="dxa"/>
              <w:bottom w:w="0" w:type="dxa"/>
              <w:right w:w="108" w:type="dxa"/>
            </w:tcMar>
          </w:tcPr>
          <w:p w14:paraId="58E11E22" w14:textId="7F3E3DD7" w:rsidR="00BC601B" w:rsidRDefault="00BC601B" w:rsidP="00BC601B">
            <w:pPr>
              <w:rPr>
                <w:rFonts w:ascii="Verdana" w:hAnsi="Verdana"/>
                <w:b/>
              </w:rPr>
            </w:pPr>
            <w:r w:rsidRPr="003E7098">
              <w:rPr>
                <w:rFonts w:ascii="Verdana" w:hAnsi="Verdana"/>
                <w:b/>
              </w:rPr>
              <w:t xml:space="preserve">Matters Arising from the Draft Minutes (Ordinary Business): </w:t>
            </w:r>
            <w:r w:rsidR="003E7098" w:rsidRPr="003E7098">
              <w:rPr>
                <w:rFonts w:ascii="Verdana" w:hAnsi="Verdana"/>
                <w:b/>
              </w:rPr>
              <w:t>13 October 2020</w:t>
            </w:r>
          </w:p>
          <w:p w14:paraId="11D765A8" w14:textId="77777777" w:rsidR="003E7098" w:rsidRPr="003E7098" w:rsidRDefault="003E7098" w:rsidP="00BC601B">
            <w:pPr>
              <w:rPr>
                <w:rFonts w:ascii="Verdana" w:hAnsi="Verdana"/>
                <w:b/>
              </w:rPr>
            </w:pPr>
          </w:p>
          <w:p w14:paraId="4F4DE7ED" w14:textId="77777777" w:rsidR="00BC601B" w:rsidRDefault="00BC601B" w:rsidP="00BC601B">
            <w:pPr>
              <w:rPr>
                <w:rFonts w:ascii="Verdana" w:hAnsi="Verdana"/>
              </w:rPr>
            </w:pPr>
            <w:r>
              <w:rPr>
                <w:rFonts w:ascii="Verdana" w:hAnsi="Verdana"/>
              </w:rPr>
              <w:t>None, apart from matters already provided for under the meeting agenda.</w:t>
            </w:r>
          </w:p>
          <w:p w14:paraId="135024AF" w14:textId="40A22CCC" w:rsidR="00795987" w:rsidRPr="00FE19AA" w:rsidRDefault="00795987" w:rsidP="00BC601B">
            <w:pPr>
              <w:rPr>
                <w:rFonts w:ascii="Verdana" w:hAnsi="Verdana"/>
              </w:rPr>
            </w:pPr>
          </w:p>
        </w:tc>
      </w:tr>
      <w:tr w:rsidR="00EC244A" w14:paraId="29B891E9" w14:textId="77777777" w:rsidTr="00E43C59">
        <w:tc>
          <w:tcPr>
            <w:tcW w:w="675" w:type="dxa"/>
            <w:shd w:val="clear" w:color="auto" w:fill="auto"/>
            <w:tcMar>
              <w:top w:w="0" w:type="dxa"/>
              <w:left w:w="108" w:type="dxa"/>
              <w:bottom w:w="0" w:type="dxa"/>
              <w:right w:w="108" w:type="dxa"/>
            </w:tcMar>
          </w:tcPr>
          <w:p w14:paraId="3F8D4DE6" w14:textId="39AA5FAC" w:rsidR="00EC244A" w:rsidRDefault="000A06F4" w:rsidP="00EC244A">
            <w:pPr>
              <w:rPr>
                <w:rFonts w:ascii="Verdana" w:hAnsi="Verdana"/>
                <w:b/>
              </w:rPr>
            </w:pPr>
            <w:r>
              <w:rPr>
                <w:rFonts w:ascii="Verdana" w:hAnsi="Verdana"/>
                <w:b/>
              </w:rPr>
              <w:t>6</w:t>
            </w:r>
          </w:p>
        </w:tc>
        <w:tc>
          <w:tcPr>
            <w:tcW w:w="8789" w:type="dxa"/>
            <w:shd w:val="clear" w:color="auto" w:fill="auto"/>
            <w:tcMar>
              <w:top w:w="0" w:type="dxa"/>
              <w:left w:w="108" w:type="dxa"/>
              <w:bottom w:w="0" w:type="dxa"/>
              <w:right w:w="108" w:type="dxa"/>
            </w:tcMar>
          </w:tcPr>
          <w:p w14:paraId="342B08D2" w14:textId="77777777" w:rsidR="00EC244A" w:rsidRDefault="00EC244A" w:rsidP="00EC244A">
            <w:pPr>
              <w:pStyle w:val="NoSpacing"/>
              <w:rPr>
                <w:b/>
              </w:rPr>
            </w:pPr>
            <w:r>
              <w:rPr>
                <w:b/>
              </w:rPr>
              <w:t>Principal’s Report</w:t>
            </w:r>
          </w:p>
          <w:p w14:paraId="0EC545EA" w14:textId="77777777" w:rsidR="00EC244A" w:rsidRDefault="00EC244A" w:rsidP="00EC244A">
            <w:pPr>
              <w:pStyle w:val="NoSpacing"/>
              <w:rPr>
                <w:b/>
              </w:rPr>
            </w:pPr>
          </w:p>
          <w:p w14:paraId="77209760" w14:textId="03815971" w:rsidR="000A06F4" w:rsidRDefault="00EC244A" w:rsidP="000A06F4">
            <w:pPr>
              <w:rPr>
                <w:rFonts w:ascii="Verdana" w:hAnsi="Verdana"/>
              </w:rPr>
            </w:pPr>
            <w:r>
              <w:rPr>
                <w:rFonts w:ascii="Verdana" w:hAnsi="Verdana"/>
              </w:rPr>
              <w:t xml:space="preserve">A verbal report was received </w:t>
            </w:r>
            <w:r w:rsidR="00473A09">
              <w:rPr>
                <w:rFonts w:ascii="Verdana" w:hAnsi="Verdana"/>
              </w:rPr>
              <w:t xml:space="preserve">from the Principal. </w:t>
            </w:r>
          </w:p>
          <w:p w14:paraId="498F6BAD" w14:textId="623D795F" w:rsidR="000A06F4" w:rsidRDefault="000A06F4" w:rsidP="000A06F4">
            <w:pPr>
              <w:rPr>
                <w:rFonts w:ascii="Verdana" w:hAnsi="Verdana"/>
              </w:rPr>
            </w:pPr>
          </w:p>
          <w:p w14:paraId="6B66256A" w14:textId="5852E74F" w:rsidR="00E36165" w:rsidRDefault="00E36165" w:rsidP="000A06F4">
            <w:pPr>
              <w:rPr>
                <w:rFonts w:ascii="Verdana" w:hAnsi="Verdana"/>
              </w:rPr>
            </w:pPr>
            <w:r>
              <w:rPr>
                <w:rFonts w:ascii="Verdana" w:hAnsi="Verdana"/>
              </w:rPr>
              <w:t>The Principal’s Report focused on the increase in Covid cases in the College a</w:t>
            </w:r>
            <w:r w:rsidR="00E71694">
              <w:rPr>
                <w:rFonts w:ascii="Verdana" w:hAnsi="Verdana"/>
              </w:rPr>
              <w:t>s well as</w:t>
            </w:r>
            <w:r>
              <w:rPr>
                <w:rFonts w:ascii="Verdana" w:hAnsi="Verdana"/>
              </w:rPr>
              <w:t xml:space="preserve"> in </w:t>
            </w:r>
            <w:r w:rsidR="009701EF">
              <w:rPr>
                <w:rFonts w:ascii="Verdana" w:hAnsi="Verdana"/>
              </w:rPr>
              <w:t xml:space="preserve">Waltham Forest and surrounding areas in general. </w:t>
            </w:r>
          </w:p>
          <w:p w14:paraId="7C0356B9" w14:textId="77777777" w:rsidR="004E19DC" w:rsidRPr="004E19DC" w:rsidRDefault="004E19DC" w:rsidP="004E19DC">
            <w:pPr>
              <w:rPr>
                <w:rFonts w:ascii="Verdana" w:hAnsi="Verdana"/>
              </w:rPr>
            </w:pPr>
          </w:p>
          <w:p w14:paraId="6F93B95A" w14:textId="04F87564" w:rsidR="004E19DC" w:rsidRPr="004E19DC" w:rsidRDefault="004E19DC" w:rsidP="004E19DC">
            <w:pPr>
              <w:rPr>
                <w:rFonts w:ascii="Verdana" w:hAnsi="Verdana"/>
              </w:rPr>
            </w:pPr>
            <w:r w:rsidRPr="004E19DC">
              <w:rPr>
                <w:rFonts w:ascii="Verdana" w:hAnsi="Verdana"/>
              </w:rPr>
              <w:t>T</w:t>
            </w:r>
            <w:r>
              <w:rPr>
                <w:rFonts w:ascii="Verdana" w:hAnsi="Verdana"/>
              </w:rPr>
              <w:t xml:space="preserve">here had been </w:t>
            </w:r>
            <w:r w:rsidRPr="004E19DC">
              <w:rPr>
                <w:rFonts w:ascii="Verdana" w:hAnsi="Verdana"/>
              </w:rPr>
              <w:t xml:space="preserve">40 positive cases among students since </w:t>
            </w:r>
            <w:r w:rsidR="002B5392">
              <w:rPr>
                <w:rFonts w:ascii="Verdana" w:hAnsi="Verdana"/>
              </w:rPr>
              <w:t xml:space="preserve">September </w:t>
            </w:r>
            <w:r w:rsidRPr="004E19DC">
              <w:rPr>
                <w:rFonts w:ascii="Verdana" w:hAnsi="Verdana"/>
              </w:rPr>
              <w:t>and the rate ha</w:t>
            </w:r>
            <w:r w:rsidR="00E71694">
              <w:rPr>
                <w:rFonts w:ascii="Verdana" w:hAnsi="Verdana"/>
              </w:rPr>
              <w:t>d</w:t>
            </w:r>
            <w:r w:rsidRPr="004E19DC">
              <w:rPr>
                <w:rFonts w:ascii="Verdana" w:hAnsi="Verdana"/>
              </w:rPr>
              <w:t xml:space="preserve"> increased in recent weeks (8 </w:t>
            </w:r>
            <w:r w:rsidR="002B5392">
              <w:rPr>
                <w:rFonts w:ascii="Verdana" w:hAnsi="Verdana"/>
              </w:rPr>
              <w:t xml:space="preserve">cases </w:t>
            </w:r>
            <w:r w:rsidRPr="004E19DC">
              <w:rPr>
                <w:rFonts w:ascii="Verdana" w:hAnsi="Verdana"/>
              </w:rPr>
              <w:t xml:space="preserve">in </w:t>
            </w:r>
            <w:r w:rsidR="002B5392">
              <w:rPr>
                <w:rFonts w:ascii="Verdana" w:hAnsi="Verdana"/>
              </w:rPr>
              <w:t xml:space="preserve">the </w:t>
            </w:r>
            <w:r w:rsidRPr="004E19DC">
              <w:rPr>
                <w:rFonts w:ascii="Verdana" w:hAnsi="Verdana"/>
              </w:rPr>
              <w:t xml:space="preserve">last 7 days). 450 cases per 100k if we turned it into the benchmark. </w:t>
            </w:r>
            <w:r w:rsidR="00E71694">
              <w:rPr>
                <w:rFonts w:ascii="Verdana" w:hAnsi="Verdana"/>
              </w:rPr>
              <w:t xml:space="preserve"> </w:t>
            </w:r>
            <w:r w:rsidRPr="004E19DC">
              <w:rPr>
                <w:rFonts w:ascii="Verdana" w:hAnsi="Verdana"/>
              </w:rPr>
              <w:t xml:space="preserve">Estimates 180 students are self isolating, </w:t>
            </w:r>
            <w:r w:rsidR="002B5392">
              <w:rPr>
                <w:rFonts w:ascii="Verdana" w:hAnsi="Verdana"/>
              </w:rPr>
              <w:t xml:space="preserve">which is </w:t>
            </w:r>
            <w:r w:rsidRPr="004E19DC">
              <w:rPr>
                <w:rFonts w:ascii="Verdana" w:hAnsi="Verdana"/>
              </w:rPr>
              <w:t xml:space="preserve">10% of total </w:t>
            </w:r>
            <w:r w:rsidR="002B5392">
              <w:rPr>
                <w:rFonts w:ascii="Verdana" w:hAnsi="Verdana"/>
              </w:rPr>
              <w:t xml:space="preserve">college </w:t>
            </w:r>
            <w:r w:rsidRPr="004E19DC">
              <w:rPr>
                <w:rFonts w:ascii="Verdana" w:hAnsi="Verdana"/>
              </w:rPr>
              <w:t xml:space="preserve">population. </w:t>
            </w:r>
            <w:r w:rsidR="00E71694">
              <w:rPr>
                <w:rFonts w:ascii="Verdana" w:hAnsi="Verdana"/>
              </w:rPr>
              <w:t xml:space="preserve"> </w:t>
            </w:r>
            <w:r w:rsidR="00B27B0D">
              <w:rPr>
                <w:rFonts w:ascii="Verdana" w:hAnsi="Verdana"/>
              </w:rPr>
              <w:t xml:space="preserve">Some </w:t>
            </w:r>
            <w:r w:rsidRPr="004E19DC">
              <w:rPr>
                <w:rFonts w:ascii="Verdana" w:hAnsi="Verdana"/>
              </w:rPr>
              <w:t xml:space="preserve">300 staff days </w:t>
            </w:r>
            <w:r w:rsidR="00B27B0D">
              <w:rPr>
                <w:rFonts w:ascii="Verdana" w:hAnsi="Verdana"/>
              </w:rPr>
              <w:t>ha</w:t>
            </w:r>
            <w:r w:rsidR="00E71694">
              <w:rPr>
                <w:rFonts w:ascii="Verdana" w:hAnsi="Verdana"/>
              </w:rPr>
              <w:t>d</w:t>
            </w:r>
            <w:r w:rsidR="00B27B0D">
              <w:rPr>
                <w:rFonts w:ascii="Verdana" w:hAnsi="Verdana"/>
              </w:rPr>
              <w:t xml:space="preserve"> been </w:t>
            </w:r>
            <w:r w:rsidRPr="004E19DC">
              <w:rPr>
                <w:rFonts w:ascii="Verdana" w:hAnsi="Verdana"/>
              </w:rPr>
              <w:t xml:space="preserve">lost to Covid-related </w:t>
            </w:r>
            <w:r w:rsidR="00B27B0D">
              <w:rPr>
                <w:rFonts w:ascii="Verdana" w:hAnsi="Verdana"/>
              </w:rPr>
              <w:t xml:space="preserve">causes </w:t>
            </w:r>
            <w:r w:rsidRPr="004E19DC">
              <w:rPr>
                <w:rFonts w:ascii="Verdana" w:hAnsi="Verdana"/>
              </w:rPr>
              <w:t xml:space="preserve">since March. </w:t>
            </w:r>
            <w:r w:rsidR="00E71694">
              <w:rPr>
                <w:rFonts w:ascii="Verdana" w:hAnsi="Verdana"/>
              </w:rPr>
              <w:t xml:space="preserve"> </w:t>
            </w:r>
            <w:r w:rsidRPr="004E19DC">
              <w:rPr>
                <w:rFonts w:ascii="Verdana" w:hAnsi="Verdana"/>
              </w:rPr>
              <w:t xml:space="preserve">Last week there </w:t>
            </w:r>
            <w:r w:rsidR="00E71694">
              <w:rPr>
                <w:rFonts w:ascii="Verdana" w:hAnsi="Verdana"/>
              </w:rPr>
              <w:t>had been</w:t>
            </w:r>
            <w:r w:rsidRPr="004E19DC">
              <w:rPr>
                <w:rFonts w:ascii="Verdana" w:hAnsi="Verdana"/>
              </w:rPr>
              <w:t xml:space="preserve"> 21 staff away.</w:t>
            </w:r>
          </w:p>
          <w:p w14:paraId="0F7AC06F" w14:textId="77777777" w:rsidR="00B27B0D" w:rsidRDefault="00B27B0D" w:rsidP="004E19DC">
            <w:pPr>
              <w:rPr>
                <w:rFonts w:ascii="Verdana" w:hAnsi="Verdana"/>
              </w:rPr>
            </w:pPr>
          </w:p>
          <w:p w14:paraId="612FB0C2" w14:textId="2C8C4750" w:rsidR="002651D3" w:rsidRDefault="00B27B0D" w:rsidP="004E19DC">
            <w:pPr>
              <w:rPr>
                <w:rFonts w:ascii="Verdana" w:hAnsi="Verdana"/>
              </w:rPr>
            </w:pPr>
            <w:r>
              <w:rPr>
                <w:rFonts w:ascii="Verdana" w:hAnsi="Verdana"/>
              </w:rPr>
              <w:t xml:space="preserve">The Principal </w:t>
            </w:r>
            <w:r w:rsidR="00B22BAC">
              <w:rPr>
                <w:rFonts w:ascii="Verdana" w:hAnsi="Verdana"/>
              </w:rPr>
              <w:t xml:space="preserve">stressed that there </w:t>
            </w:r>
            <w:r w:rsidR="004E19DC" w:rsidRPr="004E19DC">
              <w:rPr>
                <w:rFonts w:ascii="Verdana" w:hAnsi="Verdana"/>
              </w:rPr>
              <w:t>ha</w:t>
            </w:r>
            <w:r w:rsidR="00E71694">
              <w:rPr>
                <w:rFonts w:ascii="Verdana" w:hAnsi="Verdana"/>
              </w:rPr>
              <w:t>d</w:t>
            </w:r>
            <w:r w:rsidR="004E19DC" w:rsidRPr="004E19DC">
              <w:rPr>
                <w:rFonts w:ascii="Verdana" w:hAnsi="Verdana"/>
              </w:rPr>
              <w:t xml:space="preserve"> not been a crisis but increasing stress</w:t>
            </w:r>
            <w:r w:rsidR="00B22BAC">
              <w:rPr>
                <w:rFonts w:ascii="Verdana" w:hAnsi="Verdana"/>
              </w:rPr>
              <w:t xml:space="preserve"> </w:t>
            </w:r>
            <w:r w:rsidR="004E19DC" w:rsidRPr="004E19DC">
              <w:rPr>
                <w:rFonts w:ascii="Verdana" w:hAnsi="Verdana"/>
              </w:rPr>
              <w:t>in the last week.</w:t>
            </w:r>
            <w:r w:rsidR="009654A2">
              <w:rPr>
                <w:rFonts w:ascii="Verdana" w:hAnsi="Verdana"/>
              </w:rPr>
              <w:t xml:space="preserve"> </w:t>
            </w:r>
            <w:r w:rsidR="00E71694">
              <w:rPr>
                <w:rFonts w:ascii="Verdana" w:hAnsi="Verdana"/>
              </w:rPr>
              <w:t>H</w:t>
            </w:r>
            <w:r w:rsidR="004E19DC" w:rsidRPr="004E19DC">
              <w:rPr>
                <w:rFonts w:ascii="Verdana" w:hAnsi="Verdana"/>
              </w:rPr>
              <w:t xml:space="preserve">e </w:t>
            </w:r>
            <w:r w:rsidR="009654A2">
              <w:rPr>
                <w:rFonts w:ascii="Verdana" w:hAnsi="Verdana"/>
              </w:rPr>
              <w:t xml:space="preserve">also reported on </w:t>
            </w:r>
            <w:r w:rsidR="004E19DC" w:rsidRPr="004E19DC">
              <w:rPr>
                <w:rFonts w:ascii="Verdana" w:hAnsi="Verdana"/>
              </w:rPr>
              <w:t xml:space="preserve">a meeting </w:t>
            </w:r>
            <w:r w:rsidR="009654A2">
              <w:rPr>
                <w:rFonts w:ascii="Verdana" w:hAnsi="Verdana"/>
              </w:rPr>
              <w:t xml:space="preserve">he had attended </w:t>
            </w:r>
            <w:r w:rsidR="004E19DC" w:rsidRPr="004E19DC">
              <w:rPr>
                <w:rFonts w:ascii="Verdana" w:hAnsi="Verdana"/>
              </w:rPr>
              <w:t>with</w:t>
            </w:r>
            <w:r w:rsidR="009654A2">
              <w:rPr>
                <w:rFonts w:ascii="Verdana" w:hAnsi="Verdana"/>
              </w:rPr>
              <w:t xml:space="preserve"> </w:t>
            </w:r>
            <w:proofErr w:type="gramStart"/>
            <w:r w:rsidR="009654A2">
              <w:rPr>
                <w:rFonts w:ascii="Verdana" w:hAnsi="Verdana"/>
              </w:rPr>
              <w:t xml:space="preserve">the </w:t>
            </w:r>
            <w:r w:rsidR="004E19DC" w:rsidRPr="004E19DC">
              <w:rPr>
                <w:rFonts w:ascii="Verdana" w:hAnsi="Verdana"/>
              </w:rPr>
              <w:t xml:space="preserve"> </w:t>
            </w:r>
            <w:r w:rsidR="005A4704">
              <w:rPr>
                <w:rFonts w:ascii="Verdana" w:hAnsi="Verdana"/>
              </w:rPr>
              <w:t>Director</w:t>
            </w:r>
            <w:proofErr w:type="gramEnd"/>
            <w:r w:rsidR="005A4704">
              <w:rPr>
                <w:rFonts w:ascii="Verdana" w:hAnsi="Verdana"/>
              </w:rPr>
              <w:t xml:space="preserve"> of Children’s Service</w:t>
            </w:r>
            <w:r w:rsidR="001A58AA">
              <w:rPr>
                <w:rFonts w:ascii="Verdana" w:hAnsi="Verdana"/>
              </w:rPr>
              <w:t xml:space="preserve">s </w:t>
            </w:r>
            <w:r w:rsidR="004E19DC" w:rsidRPr="004E19DC">
              <w:rPr>
                <w:rFonts w:ascii="Verdana" w:hAnsi="Verdana"/>
              </w:rPr>
              <w:t xml:space="preserve">and </w:t>
            </w:r>
            <w:r w:rsidR="00881CDE">
              <w:rPr>
                <w:rFonts w:ascii="Verdana" w:hAnsi="Verdana"/>
              </w:rPr>
              <w:t>the Director of Public Health</w:t>
            </w:r>
            <w:r w:rsidR="004E19DC" w:rsidRPr="004E19DC">
              <w:rPr>
                <w:rFonts w:ascii="Verdana" w:hAnsi="Verdana"/>
              </w:rPr>
              <w:t xml:space="preserve">, who were very concerned about prevalence in young people and want classroom teaching to </w:t>
            </w:r>
            <w:r w:rsidR="00600C11">
              <w:rPr>
                <w:rFonts w:ascii="Verdana" w:hAnsi="Verdana"/>
              </w:rPr>
              <w:t xml:space="preserve">cease. </w:t>
            </w:r>
          </w:p>
          <w:p w14:paraId="1057FDE1" w14:textId="3CD8B8A0" w:rsidR="004E19DC" w:rsidRPr="004E19DC" w:rsidRDefault="004E19DC" w:rsidP="004E19DC">
            <w:pPr>
              <w:rPr>
                <w:rFonts w:ascii="Verdana" w:hAnsi="Verdana"/>
              </w:rPr>
            </w:pPr>
            <w:r w:rsidRPr="004E19DC">
              <w:rPr>
                <w:rFonts w:ascii="Verdana" w:hAnsi="Verdana"/>
              </w:rPr>
              <w:t xml:space="preserve"> </w:t>
            </w:r>
          </w:p>
          <w:p w14:paraId="0D74BBA6" w14:textId="77777777" w:rsidR="006114E0" w:rsidRDefault="00DC707C" w:rsidP="004E19DC">
            <w:pPr>
              <w:rPr>
                <w:rFonts w:ascii="Verdana" w:hAnsi="Verdana"/>
              </w:rPr>
            </w:pPr>
            <w:r>
              <w:rPr>
                <w:rFonts w:ascii="Verdana" w:hAnsi="Verdana"/>
              </w:rPr>
              <w:t xml:space="preserve">He outlined the confusing messages being received </w:t>
            </w:r>
            <w:r w:rsidR="006114E0">
              <w:rPr>
                <w:rFonts w:ascii="Verdana" w:hAnsi="Verdana"/>
              </w:rPr>
              <w:t xml:space="preserve">about closure and online teaching. </w:t>
            </w:r>
          </w:p>
          <w:p w14:paraId="4E872DC5" w14:textId="77777777" w:rsidR="006114E0" w:rsidRDefault="006114E0" w:rsidP="004E19DC">
            <w:pPr>
              <w:rPr>
                <w:rFonts w:ascii="Verdana" w:hAnsi="Verdana"/>
              </w:rPr>
            </w:pPr>
          </w:p>
          <w:p w14:paraId="69359B17" w14:textId="12FE7149" w:rsidR="004E19DC" w:rsidRDefault="0082097F" w:rsidP="004E19DC">
            <w:pPr>
              <w:rPr>
                <w:rFonts w:ascii="Verdana" w:hAnsi="Verdana"/>
              </w:rPr>
            </w:pPr>
            <w:r>
              <w:rPr>
                <w:rFonts w:ascii="Verdana" w:hAnsi="Verdana"/>
              </w:rPr>
              <w:t xml:space="preserve">He reported that a </w:t>
            </w:r>
            <w:r w:rsidR="004E19DC" w:rsidRPr="004E19DC">
              <w:rPr>
                <w:rFonts w:ascii="Verdana" w:hAnsi="Verdana"/>
              </w:rPr>
              <w:t xml:space="preserve">mass testing unit is coming onsite </w:t>
            </w:r>
            <w:r>
              <w:rPr>
                <w:rFonts w:ascii="Verdana" w:hAnsi="Verdana"/>
              </w:rPr>
              <w:t xml:space="preserve">and that that everyone </w:t>
            </w:r>
            <w:r w:rsidR="004E19DC" w:rsidRPr="004E19DC">
              <w:rPr>
                <w:rFonts w:ascii="Verdana" w:hAnsi="Verdana"/>
              </w:rPr>
              <w:t xml:space="preserve">connected to the </w:t>
            </w:r>
            <w:r w:rsidR="00E71694">
              <w:rPr>
                <w:rFonts w:ascii="Verdana" w:hAnsi="Verdana"/>
              </w:rPr>
              <w:t>C</w:t>
            </w:r>
            <w:r w:rsidR="004E19DC" w:rsidRPr="004E19DC">
              <w:rPr>
                <w:rFonts w:ascii="Verdana" w:hAnsi="Verdana"/>
              </w:rPr>
              <w:t>ollege can be tested</w:t>
            </w:r>
            <w:r w:rsidR="00747A3C">
              <w:rPr>
                <w:rFonts w:ascii="Verdana" w:hAnsi="Verdana"/>
              </w:rPr>
              <w:t>.</w:t>
            </w:r>
            <w:r w:rsidR="004E19DC" w:rsidRPr="004E19DC">
              <w:rPr>
                <w:rFonts w:ascii="Verdana" w:hAnsi="Verdana"/>
              </w:rPr>
              <w:t xml:space="preserve"> </w:t>
            </w:r>
            <w:r w:rsidR="00E71694">
              <w:rPr>
                <w:rFonts w:ascii="Verdana" w:hAnsi="Verdana"/>
              </w:rPr>
              <w:t xml:space="preserve"> </w:t>
            </w:r>
            <w:r w:rsidR="004E19DC" w:rsidRPr="004E19DC">
              <w:rPr>
                <w:rFonts w:ascii="Verdana" w:hAnsi="Verdana"/>
              </w:rPr>
              <w:t>From Jan</w:t>
            </w:r>
            <w:r w:rsidR="00E71694">
              <w:rPr>
                <w:rFonts w:ascii="Verdana" w:hAnsi="Verdana"/>
              </w:rPr>
              <w:t>uary</w:t>
            </w:r>
            <w:r w:rsidR="004E19DC" w:rsidRPr="004E19DC">
              <w:rPr>
                <w:rFonts w:ascii="Verdana" w:hAnsi="Verdana"/>
              </w:rPr>
              <w:t xml:space="preserve"> </w:t>
            </w:r>
            <w:r w:rsidR="00E71694">
              <w:rPr>
                <w:rFonts w:ascii="Verdana" w:hAnsi="Verdana"/>
              </w:rPr>
              <w:t>there will be</w:t>
            </w:r>
            <w:r w:rsidR="004E19DC" w:rsidRPr="004E19DC">
              <w:rPr>
                <w:rFonts w:ascii="Verdana" w:hAnsi="Verdana"/>
              </w:rPr>
              <w:t xml:space="preserve"> a testing centre onsite that </w:t>
            </w:r>
            <w:r w:rsidR="00E71694">
              <w:rPr>
                <w:rFonts w:ascii="Verdana" w:hAnsi="Verdana"/>
              </w:rPr>
              <w:t>the College</w:t>
            </w:r>
            <w:r w:rsidR="004E19DC" w:rsidRPr="004E19DC">
              <w:rPr>
                <w:rFonts w:ascii="Verdana" w:hAnsi="Verdana"/>
              </w:rPr>
              <w:t xml:space="preserve"> will need to administer</w:t>
            </w:r>
            <w:r w:rsidR="00322BCB">
              <w:rPr>
                <w:rFonts w:ascii="Verdana" w:hAnsi="Verdana"/>
              </w:rPr>
              <w:t>.</w:t>
            </w:r>
          </w:p>
          <w:p w14:paraId="3DABAF2D" w14:textId="77777777" w:rsidR="00322BCB" w:rsidRPr="004E19DC" w:rsidRDefault="00322BCB" w:rsidP="004E19DC">
            <w:pPr>
              <w:rPr>
                <w:rFonts w:ascii="Verdana" w:hAnsi="Verdana"/>
              </w:rPr>
            </w:pPr>
          </w:p>
          <w:p w14:paraId="488BA0BD" w14:textId="4EE2D641" w:rsidR="004E19DC" w:rsidRDefault="00E71694" w:rsidP="004E19DC">
            <w:pPr>
              <w:rPr>
                <w:rFonts w:ascii="Verdana" w:hAnsi="Verdana"/>
              </w:rPr>
            </w:pPr>
            <w:r>
              <w:rPr>
                <w:rFonts w:ascii="Verdana" w:hAnsi="Verdana"/>
              </w:rPr>
              <w:t>The Principal</w:t>
            </w:r>
            <w:r w:rsidR="00322BCB">
              <w:rPr>
                <w:rFonts w:ascii="Verdana" w:hAnsi="Verdana"/>
              </w:rPr>
              <w:t xml:space="preserve"> reported that </w:t>
            </w:r>
            <w:r>
              <w:rPr>
                <w:rFonts w:ascii="Verdana" w:hAnsi="Verdana"/>
              </w:rPr>
              <w:t>at the census date the College</w:t>
            </w:r>
            <w:r w:rsidR="00322BCB">
              <w:rPr>
                <w:rFonts w:ascii="Verdana" w:hAnsi="Verdana"/>
              </w:rPr>
              <w:t xml:space="preserve"> had </w:t>
            </w:r>
            <w:r w:rsidR="004E19DC" w:rsidRPr="004E19DC">
              <w:rPr>
                <w:rFonts w:ascii="Verdana" w:hAnsi="Verdana"/>
              </w:rPr>
              <w:t>1</w:t>
            </w:r>
            <w:r>
              <w:rPr>
                <w:rFonts w:ascii="Verdana" w:hAnsi="Verdana"/>
              </w:rPr>
              <w:t>,</w:t>
            </w:r>
            <w:r w:rsidR="004E19DC" w:rsidRPr="004E19DC">
              <w:rPr>
                <w:rFonts w:ascii="Verdana" w:hAnsi="Verdana"/>
              </w:rPr>
              <w:t>790 funded learners</w:t>
            </w:r>
            <w:r>
              <w:rPr>
                <w:rFonts w:ascii="Verdana" w:hAnsi="Verdana"/>
              </w:rPr>
              <w:t xml:space="preserve"> against</w:t>
            </w:r>
            <w:r w:rsidR="00AD0C91">
              <w:rPr>
                <w:rFonts w:ascii="Verdana" w:hAnsi="Verdana"/>
              </w:rPr>
              <w:t xml:space="preserve"> the target of </w:t>
            </w:r>
            <w:r w:rsidR="004E19DC" w:rsidRPr="004E19DC">
              <w:rPr>
                <w:rFonts w:ascii="Verdana" w:hAnsi="Verdana"/>
              </w:rPr>
              <w:t>1</w:t>
            </w:r>
            <w:r>
              <w:rPr>
                <w:rFonts w:ascii="Verdana" w:hAnsi="Verdana"/>
              </w:rPr>
              <w:t>,</w:t>
            </w:r>
            <w:r w:rsidR="004E19DC" w:rsidRPr="004E19DC">
              <w:rPr>
                <w:rFonts w:ascii="Verdana" w:hAnsi="Verdana"/>
              </w:rPr>
              <w:t>820</w:t>
            </w:r>
            <w:r w:rsidR="00AD0C91">
              <w:rPr>
                <w:rFonts w:ascii="Verdana" w:hAnsi="Verdana"/>
              </w:rPr>
              <w:t>.</w:t>
            </w:r>
            <w:r>
              <w:rPr>
                <w:rFonts w:ascii="Verdana" w:hAnsi="Verdana"/>
              </w:rPr>
              <w:t xml:space="preserve"> </w:t>
            </w:r>
            <w:r w:rsidR="00AD0C91">
              <w:rPr>
                <w:rFonts w:ascii="Verdana" w:hAnsi="Verdana"/>
              </w:rPr>
              <w:t xml:space="preserve"> </w:t>
            </w:r>
            <w:proofErr w:type="gramStart"/>
            <w:r w:rsidR="00AD0C91">
              <w:rPr>
                <w:rFonts w:ascii="Verdana" w:hAnsi="Verdana"/>
              </w:rPr>
              <w:t>However</w:t>
            </w:r>
            <w:proofErr w:type="gramEnd"/>
            <w:r w:rsidR="00AD0C91">
              <w:rPr>
                <w:rFonts w:ascii="Verdana" w:hAnsi="Verdana"/>
              </w:rPr>
              <w:t xml:space="preserve"> this </w:t>
            </w:r>
            <w:r>
              <w:rPr>
                <w:rFonts w:ascii="Verdana" w:hAnsi="Verdana"/>
              </w:rPr>
              <w:t>i</w:t>
            </w:r>
            <w:r w:rsidR="00AD0C91">
              <w:rPr>
                <w:rFonts w:ascii="Verdana" w:hAnsi="Verdana"/>
              </w:rPr>
              <w:t xml:space="preserve">s still </w:t>
            </w:r>
            <w:r>
              <w:rPr>
                <w:rFonts w:ascii="Verdana" w:hAnsi="Verdana"/>
              </w:rPr>
              <w:t>an improvement</w:t>
            </w:r>
            <w:r w:rsidR="00AD0C91">
              <w:rPr>
                <w:rFonts w:ascii="Verdana" w:hAnsi="Verdana"/>
              </w:rPr>
              <w:t xml:space="preserve"> on previous years. </w:t>
            </w:r>
          </w:p>
          <w:p w14:paraId="4CEF5968" w14:textId="65247AC6" w:rsidR="00D83C87" w:rsidRPr="004E19DC" w:rsidRDefault="00E71694" w:rsidP="004E19DC">
            <w:pPr>
              <w:rPr>
                <w:rFonts w:ascii="Verdana" w:hAnsi="Verdana"/>
              </w:rPr>
            </w:pPr>
            <w:r>
              <w:rPr>
                <w:rFonts w:ascii="Verdana" w:hAnsi="Verdana"/>
              </w:rPr>
              <w:t xml:space="preserve"> </w:t>
            </w:r>
          </w:p>
          <w:p w14:paraId="5451CACB" w14:textId="2D3EFBEE" w:rsidR="00353F31" w:rsidRDefault="00D83C87" w:rsidP="004E19DC">
            <w:pPr>
              <w:rPr>
                <w:rFonts w:ascii="Verdana" w:hAnsi="Verdana"/>
              </w:rPr>
            </w:pPr>
            <w:r>
              <w:rPr>
                <w:rFonts w:ascii="Verdana" w:hAnsi="Verdana"/>
              </w:rPr>
              <w:t xml:space="preserve">There </w:t>
            </w:r>
            <w:r w:rsidR="00E71694">
              <w:rPr>
                <w:rFonts w:ascii="Verdana" w:hAnsi="Verdana"/>
              </w:rPr>
              <w:t>had been</w:t>
            </w:r>
            <w:r>
              <w:rPr>
                <w:rFonts w:ascii="Verdana" w:hAnsi="Verdana"/>
              </w:rPr>
              <w:t xml:space="preserve"> some concern expressed by teachers </w:t>
            </w:r>
            <w:r w:rsidR="004E19DC" w:rsidRPr="004E19DC">
              <w:rPr>
                <w:rFonts w:ascii="Verdana" w:hAnsi="Verdana"/>
              </w:rPr>
              <w:t xml:space="preserve">and students about </w:t>
            </w:r>
            <w:r>
              <w:rPr>
                <w:rFonts w:ascii="Verdana" w:hAnsi="Verdana"/>
              </w:rPr>
              <w:t xml:space="preserve">preparations </w:t>
            </w:r>
            <w:r w:rsidR="004E19DC" w:rsidRPr="004E19DC">
              <w:rPr>
                <w:rFonts w:ascii="Verdana" w:hAnsi="Verdana"/>
              </w:rPr>
              <w:t xml:space="preserve">for </w:t>
            </w:r>
            <w:r w:rsidR="00BD7CDE">
              <w:rPr>
                <w:rFonts w:ascii="Verdana" w:hAnsi="Verdana"/>
              </w:rPr>
              <w:t xml:space="preserve">the January </w:t>
            </w:r>
            <w:r w:rsidR="004E19DC" w:rsidRPr="004E19DC">
              <w:rPr>
                <w:rFonts w:ascii="Verdana" w:hAnsi="Verdana"/>
              </w:rPr>
              <w:t>exam</w:t>
            </w:r>
            <w:r w:rsidR="00E71694">
              <w:rPr>
                <w:rFonts w:ascii="Verdana" w:hAnsi="Verdana"/>
              </w:rPr>
              <w:t>ination</w:t>
            </w:r>
            <w:r w:rsidR="004E19DC" w:rsidRPr="004E19DC">
              <w:rPr>
                <w:rFonts w:ascii="Verdana" w:hAnsi="Verdana"/>
              </w:rPr>
              <w:t xml:space="preserve">s, </w:t>
            </w:r>
            <w:r w:rsidR="00BD7CDE">
              <w:rPr>
                <w:rFonts w:ascii="Verdana" w:hAnsi="Verdana"/>
              </w:rPr>
              <w:t xml:space="preserve">especially </w:t>
            </w:r>
            <w:r w:rsidR="004E19DC" w:rsidRPr="004E19DC">
              <w:rPr>
                <w:rFonts w:ascii="Verdana" w:hAnsi="Verdana"/>
              </w:rPr>
              <w:t xml:space="preserve">as BTECs are not anchored to peer results. </w:t>
            </w:r>
            <w:r w:rsidR="00E71694">
              <w:rPr>
                <w:rFonts w:ascii="Verdana" w:hAnsi="Verdana"/>
              </w:rPr>
              <w:t xml:space="preserve"> The Vice-Principal: Curriculum and Quality</w:t>
            </w:r>
            <w:r w:rsidR="004E19DC" w:rsidRPr="004E19DC">
              <w:rPr>
                <w:rFonts w:ascii="Verdana" w:hAnsi="Verdana"/>
              </w:rPr>
              <w:t xml:space="preserve"> </w:t>
            </w:r>
            <w:r w:rsidR="00E71694">
              <w:rPr>
                <w:rFonts w:ascii="Verdana" w:hAnsi="Verdana"/>
              </w:rPr>
              <w:t>predicted that</w:t>
            </w:r>
            <w:r w:rsidR="004E19DC" w:rsidRPr="004E19DC">
              <w:rPr>
                <w:rFonts w:ascii="Verdana" w:hAnsi="Verdana"/>
              </w:rPr>
              <w:t xml:space="preserve"> achievement will </w:t>
            </w:r>
            <w:r w:rsidR="00E71694">
              <w:rPr>
                <w:rFonts w:ascii="Verdana" w:hAnsi="Verdana"/>
              </w:rPr>
              <w:t>be adversely affected</w:t>
            </w:r>
            <w:r w:rsidR="004E19DC" w:rsidRPr="004E19DC">
              <w:rPr>
                <w:rFonts w:ascii="Verdana" w:hAnsi="Verdana"/>
              </w:rPr>
              <w:t xml:space="preserve"> but not </w:t>
            </w:r>
            <w:r w:rsidR="00E71694">
              <w:rPr>
                <w:rFonts w:ascii="Verdana" w:hAnsi="Verdana"/>
              </w:rPr>
              <w:t>seriously</w:t>
            </w:r>
            <w:r w:rsidR="004E19DC" w:rsidRPr="004E19DC">
              <w:rPr>
                <w:rFonts w:ascii="Verdana" w:hAnsi="Verdana"/>
              </w:rPr>
              <w:t xml:space="preserve">. </w:t>
            </w:r>
            <w:proofErr w:type="spellStart"/>
            <w:r w:rsidR="004E19DC" w:rsidRPr="004E19DC">
              <w:rPr>
                <w:rFonts w:ascii="Verdana" w:hAnsi="Verdana"/>
              </w:rPr>
              <w:t>Nehendra</w:t>
            </w:r>
            <w:proofErr w:type="spellEnd"/>
            <w:r w:rsidR="00E71694">
              <w:rPr>
                <w:rFonts w:ascii="Verdana" w:hAnsi="Verdana"/>
              </w:rPr>
              <w:t xml:space="preserve"> Jonas</w:t>
            </w:r>
            <w:r w:rsidR="004E19DC" w:rsidRPr="004E19DC">
              <w:rPr>
                <w:rFonts w:ascii="Verdana" w:hAnsi="Verdana"/>
              </w:rPr>
              <w:t xml:space="preserve"> </w:t>
            </w:r>
            <w:r w:rsidR="00E71694">
              <w:rPr>
                <w:rFonts w:ascii="Verdana" w:hAnsi="Verdana"/>
              </w:rPr>
              <w:t>(</w:t>
            </w:r>
            <w:r w:rsidR="004E19DC" w:rsidRPr="004E19DC">
              <w:rPr>
                <w:rFonts w:ascii="Verdana" w:hAnsi="Verdana"/>
              </w:rPr>
              <w:t>student member</w:t>
            </w:r>
            <w:r w:rsidR="00E71694">
              <w:rPr>
                <w:rFonts w:ascii="Verdana" w:hAnsi="Verdana"/>
              </w:rPr>
              <w:t>)</w:t>
            </w:r>
            <w:r w:rsidR="004E19DC" w:rsidRPr="004E19DC">
              <w:rPr>
                <w:rFonts w:ascii="Verdana" w:hAnsi="Verdana"/>
              </w:rPr>
              <w:t xml:space="preserve"> has found the online weeks useful for keeping up with the need to teach online. </w:t>
            </w:r>
            <w:r w:rsidR="00E71694">
              <w:rPr>
                <w:rFonts w:ascii="Verdana" w:hAnsi="Verdana"/>
              </w:rPr>
              <w:t xml:space="preserve"> </w:t>
            </w:r>
            <w:r w:rsidR="004E19DC" w:rsidRPr="004E19DC">
              <w:rPr>
                <w:rFonts w:ascii="Verdana" w:hAnsi="Verdana"/>
              </w:rPr>
              <w:t>Anisa</w:t>
            </w:r>
            <w:r w:rsidR="00E71694">
              <w:rPr>
                <w:rFonts w:ascii="Verdana" w:hAnsi="Verdana"/>
              </w:rPr>
              <w:t xml:space="preserve"> Khadija (student member)</w:t>
            </w:r>
            <w:r w:rsidR="004E19DC" w:rsidRPr="004E19DC">
              <w:rPr>
                <w:rFonts w:ascii="Verdana" w:hAnsi="Verdana"/>
              </w:rPr>
              <w:t xml:space="preserve"> agreed th</w:t>
            </w:r>
            <w:r w:rsidR="00E71694">
              <w:rPr>
                <w:rFonts w:ascii="Verdana" w:hAnsi="Verdana"/>
              </w:rPr>
              <w:t>at</w:t>
            </w:r>
            <w:r w:rsidR="004E19DC" w:rsidRPr="004E19DC">
              <w:rPr>
                <w:rFonts w:ascii="Verdana" w:hAnsi="Verdana"/>
              </w:rPr>
              <w:t xml:space="preserve"> teachers </w:t>
            </w:r>
            <w:r w:rsidR="00E71694">
              <w:rPr>
                <w:rFonts w:ascii="Verdana" w:hAnsi="Verdana"/>
              </w:rPr>
              <w:t>a</w:t>
            </w:r>
            <w:r w:rsidR="004E19DC" w:rsidRPr="004E19DC">
              <w:rPr>
                <w:rFonts w:ascii="Verdana" w:hAnsi="Verdana"/>
              </w:rPr>
              <w:t xml:space="preserve">re </w:t>
            </w:r>
            <w:r w:rsidR="000567D8">
              <w:rPr>
                <w:rFonts w:ascii="Verdana" w:hAnsi="Verdana"/>
              </w:rPr>
              <w:t>managi</w:t>
            </w:r>
            <w:r w:rsidR="004E19DC" w:rsidRPr="004E19DC">
              <w:rPr>
                <w:rFonts w:ascii="Verdana" w:hAnsi="Verdana"/>
              </w:rPr>
              <w:t xml:space="preserve">ng well, </w:t>
            </w:r>
            <w:r w:rsidR="000567D8">
              <w:rPr>
                <w:rFonts w:ascii="Verdana" w:hAnsi="Verdana"/>
              </w:rPr>
              <w:t>though</w:t>
            </w:r>
            <w:r w:rsidR="004E19DC" w:rsidRPr="004E19DC">
              <w:rPr>
                <w:rFonts w:ascii="Verdana" w:hAnsi="Verdana"/>
              </w:rPr>
              <w:t xml:space="preserve"> it varies from subject to subject.</w:t>
            </w:r>
          </w:p>
          <w:p w14:paraId="364FCAAD" w14:textId="2E1F2A09" w:rsidR="00353F31" w:rsidRDefault="00353F31" w:rsidP="004E19DC">
            <w:pPr>
              <w:rPr>
                <w:rFonts w:ascii="Verdana" w:hAnsi="Verdana"/>
              </w:rPr>
            </w:pPr>
          </w:p>
          <w:p w14:paraId="2AF23A70" w14:textId="7A97B7D5" w:rsidR="00184F07" w:rsidRPr="00B65C01" w:rsidRDefault="00744F2C" w:rsidP="00AE37F8">
            <w:pPr>
              <w:rPr>
                <w:rFonts w:ascii="Verdana" w:hAnsi="Verdana"/>
              </w:rPr>
            </w:pPr>
            <w:r w:rsidRPr="00744F2C">
              <w:rPr>
                <w:rFonts w:ascii="Verdana" w:hAnsi="Verdana"/>
              </w:rPr>
              <w:t>Riddhi</w:t>
            </w:r>
            <w:r w:rsidR="000567D8">
              <w:rPr>
                <w:rFonts w:ascii="Verdana" w:hAnsi="Verdana"/>
              </w:rPr>
              <w:t xml:space="preserve"> Bhalla</w:t>
            </w:r>
            <w:r w:rsidRPr="00744F2C">
              <w:rPr>
                <w:rFonts w:ascii="Verdana" w:hAnsi="Verdana"/>
              </w:rPr>
              <w:t xml:space="preserve"> asked about the expectations for students</w:t>
            </w:r>
            <w:r w:rsidR="000567D8">
              <w:rPr>
                <w:rFonts w:ascii="Verdana" w:hAnsi="Verdana"/>
              </w:rPr>
              <w:t>’</w:t>
            </w:r>
            <w:r w:rsidRPr="00744F2C">
              <w:rPr>
                <w:rFonts w:ascii="Verdana" w:hAnsi="Verdana"/>
              </w:rPr>
              <w:t xml:space="preserve"> performance in </w:t>
            </w:r>
            <w:r w:rsidR="000567D8">
              <w:rPr>
                <w:rFonts w:ascii="Verdana" w:hAnsi="Verdana"/>
              </w:rPr>
              <w:t xml:space="preserve">the </w:t>
            </w:r>
            <w:r w:rsidRPr="00744F2C">
              <w:rPr>
                <w:rFonts w:ascii="Verdana" w:hAnsi="Verdana"/>
              </w:rPr>
              <w:t>January exam</w:t>
            </w:r>
            <w:r w:rsidR="000567D8">
              <w:rPr>
                <w:rFonts w:ascii="Verdana" w:hAnsi="Verdana"/>
              </w:rPr>
              <w:t>ination</w:t>
            </w:r>
            <w:r w:rsidRPr="00744F2C">
              <w:rPr>
                <w:rFonts w:ascii="Verdana" w:hAnsi="Verdana"/>
              </w:rPr>
              <w:t xml:space="preserve">s. </w:t>
            </w:r>
            <w:r w:rsidR="000567D8">
              <w:rPr>
                <w:rFonts w:ascii="Verdana" w:hAnsi="Verdana"/>
              </w:rPr>
              <w:t xml:space="preserve"> The Vice-Principal: Curriculum and Quality</w:t>
            </w:r>
            <w:r w:rsidRPr="00744F2C">
              <w:rPr>
                <w:rFonts w:ascii="Verdana" w:hAnsi="Verdana"/>
              </w:rPr>
              <w:t xml:space="preserve"> </w:t>
            </w:r>
            <w:r w:rsidR="000567D8">
              <w:rPr>
                <w:rFonts w:ascii="Verdana" w:hAnsi="Verdana"/>
              </w:rPr>
              <w:t>respond</w:t>
            </w:r>
            <w:r w:rsidRPr="00744F2C">
              <w:rPr>
                <w:rFonts w:ascii="Verdana" w:hAnsi="Verdana"/>
              </w:rPr>
              <w:t>ed that</w:t>
            </w:r>
            <w:r w:rsidR="000567D8">
              <w:rPr>
                <w:rFonts w:ascii="Verdana" w:hAnsi="Verdana"/>
              </w:rPr>
              <w:t>,</w:t>
            </w:r>
            <w:r w:rsidRPr="00744F2C">
              <w:rPr>
                <w:rFonts w:ascii="Verdana" w:hAnsi="Verdana"/>
              </w:rPr>
              <w:t xml:space="preserve"> whil</w:t>
            </w:r>
            <w:r w:rsidR="000567D8">
              <w:rPr>
                <w:rFonts w:ascii="Verdana" w:hAnsi="Verdana"/>
              </w:rPr>
              <w:t>e staff had</w:t>
            </w:r>
            <w:r w:rsidRPr="00744F2C">
              <w:rPr>
                <w:rFonts w:ascii="Verdana" w:hAnsi="Verdana"/>
              </w:rPr>
              <w:t xml:space="preserve"> worked as well as </w:t>
            </w:r>
            <w:r w:rsidR="000567D8">
              <w:rPr>
                <w:rFonts w:ascii="Verdana" w:hAnsi="Verdana"/>
              </w:rPr>
              <w:t>they</w:t>
            </w:r>
            <w:r w:rsidRPr="00744F2C">
              <w:rPr>
                <w:rFonts w:ascii="Verdana" w:hAnsi="Verdana"/>
              </w:rPr>
              <w:t xml:space="preserve"> could</w:t>
            </w:r>
            <w:r w:rsidR="000567D8">
              <w:rPr>
                <w:rFonts w:ascii="Verdana" w:hAnsi="Verdana"/>
              </w:rPr>
              <w:t>,</w:t>
            </w:r>
            <w:r w:rsidRPr="00744F2C">
              <w:rPr>
                <w:rFonts w:ascii="Verdana" w:hAnsi="Verdana"/>
              </w:rPr>
              <w:t xml:space="preserve"> weaker </w:t>
            </w:r>
            <w:r w:rsidRPr="00744F2C">
              <w:rPr>
                <w:rFonts w:ascii="Verdana" w:hAnsi="Verdana"/>
              </w:rPr>
              <w:lastRenderedPageBreak/>
              <w:t>exam</w:t>
            </w:r>
            <w:r w:rsidR="000567D8">
              <w:rPr>
                <w:rFonts w:ascii="Verdana" w:hAnsi="Verdana"/>
              </w:rPr>
              <w:t>ination</w:t>
            </w:r>
            <w:r w:rsidRPr="00744F2C">
              <w:rPr>
                <w:rFonts w:ascii="Verdana" w:hAnsi="Verdana"/>
              </w:rPr>
              <w:t xml:space="preserve"> results that would have otherwise been achieved</w:t>
            </w:r>
            <w:r w:rsidR="000567D8">
              <w:rPr>
                <w:rFonts w:ascii="Verdana" w:hAnsi="Verdana"/>
              </w:rPr>
              <w:t xml:space="preserve"> are expected</w:t>
            </w:r>
            <w:r w:rsidRPr="00744F2C">
              <w:rPr>
                <w:rFonts w:ascii="Verdana" w:hAnsi="Verdana"/>
              </w:rPr>
              <w:t xml:space="preserve">. For A Levels this might not be as harmful as results are graded against the </w:t>
            </w:r>
            <w:r w:rsidR="00FF3217" w:rsidRPr="00744F2C">
              <w:rPr>
                <w:rFonts w:ascii="Verdana" w:hAnsi="Verdana"/>
              </w:rPr>
              <w:t>broader</w:t>
            </w:r>
            <w:r w:rsidRPr="00744F2C">
              <w:rPr>
                <w:rFonts w:ascii="Verdana" w:hAnsi="Verdana"/>
              </w:rPr>
              <w:t xml:space="preserve"> cohort</w:t>
            </w:r>
            <w:r w:rsidR="000567D8">
              <w:rPr>
                <w:rFonts w:ascii="Verdana" w:hAnsi="Verdana"/>
              </w:rPr>
              <w:t>,</w:t>
            </w:r>
            <w:r w:rsidRPr="00744F2C">
              <w:rPr>
                <w:rFonts w:ascii="Verdana" w:hAnsi="Verdana"/>
              </w:rPr>
              <w:t xml:space="preserve"> but for BTEC the results are not graded this way. </w:t>
            </w:r>
            <w:r w:rsidR="000567D8">
              <w:rPr>
                <w:rFonts w:ascii="Verdana" w:hAnsi="Verdana"/>
              </w:rPr>
              <w:t xml:space="preserve"> </w:t>
            </w:r>
            <w:r w:rsidRPr="00744F2C">
              <w:rPr>
                <w:rFonts w:ascii="Verdana" w:hAnsi="Verdana"/>
              </w:rPr>
              <w:t xml:space="preserve">BTEC results may </w:t>
            </w:r>
            <w:r w:rsidR="000567D8">
              <w:rPr>
                <w:rFonts w:ascii="Verdana" w:hAnsi="Verdana"/>
              </w:rPr>
              <w:t xml:space="preserve">therefore </w:t>
            </w:r>
            <w:r w:rsidRPr="00744F2C">
              <w:rPr>
                <w:rFonts w:ascii="Verdana" w:hAnsi="Verdana"/>
              </w:rPr>
              <w:t>show a drop in performance.</w:t>
            </w:r>
          </w:p>
        </w:tc>
      </w:tr>
    </w:tbl>
    <w:p w14:paraId="6563543B" w14:textId="77777777" w:rsidR="002B664D" w:rsidRDefault="002B664D" w:rsidP="00D1116E">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0400D7" w:rsidRPr="00AE048D" w14:paraId="5A3E2875" w14:textId="77777777" w:rsidTr="00E43C59">
        <w:tc>
          <w:tcPr>
            <w:tcW w:w="675" w:type="dxa"/>
            <w:shd w:val="clear" w:color="auto" w:fill="auto"/>
            <w:tcMar>
              <w:top w:w="0" w:type="dxa"/>
              <w:left w:w="108" w:type="dxa"/>
              <w:bottom w:w="0" w:type="dxa"/>
              <w:right w:w="108" w:type="dxa"/>
            </w:tcMar>
          </w:tcPr>
          <w:p w14:paraId="6D1E1DDE" w14:textId="18B2B850" w:rsidR="000400D7" w:rsidRPr="00A30799" w:rsidRDefault="009316E3" w:rsidP="009646F1">
            <w:pPr>
              <w:rPr>
                <w:rFonts w:ascii="Verdana" w:hAnsi="Verdana"/>
                <w:b/>
                <w:color w:val="FF0000"/>
              </w:rPr>
            </w:pPr>
            <w:r>
              <w:rPr>
                <w:rFonts w:ascii="Verdana" w:hAnsi="Verdana"/>
                <w:b/>
              </w:rPr>
              <w:t>7</w:t>
            </w:r>
          </w:p>
        </w:tc>
        <w:tc>
          <w:tcPr>
            <w:tcW w:w="8789" w:type="dxa"/>
            <w:shd w:val="clear" w:color="auto" w:fill="auto"/>
            <w:tcMar>
              <w:top w:w="0" w:type="dxa"/>
              <w:left w:w="108" w:type="dxa"/>
              <w:bottom w:w="0" w:type="dxa"/>
              <w:right w:w="108" w:type="dxa"/>
            </w:tcMar>
          </w:tcPr>
          <w:p w14:paraId="55346C50" w14:textId="77777777" w:rsidR="000A06F4" w:rsidRPr="00134CB7" w:rsidRDefault="000A06F4" w:rsidP="000A06F4">
            <w:pPr>
              <w:pStyle w:val="NoSpacing"/>
              <w:rPr>
                <w:b/>
              </w:rPr>
            </w:pPr>
            <w:r>
              <w:rPr>
                <w:b/>
              </w:rPr>
              <w:t xml:space="preserve">Report of the </w:t>
            </w:r>
            <w:r w:rsidRPr="00134CB7">
              <w:rPr>
                <w:b/>
              </w:rPr>
              <w:t>Quality and Performance Committee:</w:t>
            </w:r>
            <w:r>
              <w:rPr>
                <w:b/>
              </w:rPr>
              <w:t xml:space="preserve">  Meeting held on 1 December 2020</w:t>
            </w:r>
          </w:p>
          <w:p w14:paraId="62058E41" w14:textId="77777777" w:rsidR="000400D7" w:rsidRPr="00A30799" w:rsidRDefault="000400D7" w:rsidP="009646F1">
            <w:pPr>
              <w:rPr>
                <w:rFonts w:ascii="Verdana" w:hAnsi="Verdana"/>
                <w:b/>
                <w:color w:val="FF0000"/>
              </w:rPr>
            </w:pPr>
          </w:p>
          <w:p w14:paraId="29537443" w14:textId="3FE15AC3" w:rsidR="000D08CA" w:rsidRDefault="000400D7" w:rsidP="004A24A8">
            <w:pPr>
              <w:rPr>
                <w:rFonts w:ascii="Verdana" w:hAnsi="Verdana"/>
              </w:rPr>
            </w:pPr>
            <w:r w:rsidRPr="00A30799">
              <w:rPr>
                <w:rFonts w:ascii="Verdana" w:hAnsi="Verdana"/>
              </w:rPr>
              <w:t xml:space="preserve">The minutes of the </w:t>
            </w:r>
            <w:r w:rsidR="00CC4F56" w:rsidRPr="00A30799">
              <w:rPr>
                <w:rFonts w:ascii="Verdana" w:hAnsi="Verdana"/>
              </w:rPr>
              <w:t xml:space="preserve">above </w:t>
            </w:r>
            <w:r w:rsidRPr="00A30799">
              <w:rPr>
                <w:rFonts w:ascii="Verdana" w:hAnsi="Verdana"/>
              </w:rPr>
              <w:t>meeting</w:t>
            </w:r>
            <w:r w:rsidR="000A06F4">
              <w:rPr>
                <w:rFonts w:ascii="Verdana" w:hAnsi="Verdana"/>
              </w:rPr>
              <w:t>, together with the College Self-Assessment Report (SAR),</w:t>
            </w:r>
            <w:r w:rsidR="00F55275" w:rsidRPr="00A30799">
              <w:rPr>
                <w:rFonts w:ascii="Verdana" w:hAnsi="Verdana"/>
              </w:rPr>
              <w:t xml:space="preserve"> </w:t>
            </w:r>
            <w:r w:rsidRPr="00A30799">
              <w:rPr>
                <w:rFonts w:ascii="Verdana" w:hAnsi="Verdana"/>
              </w:rPr>
              <w:t>were received and noted.</w:t>
            </w:r>
            <w:r w:rsidR="00F97D38">
              <w:rPr>
                <w:rFonts w:ascii="Verdana" w:hAnsi="Verdana"/>
              </w:rPr>
              <w:t xml:space="preserve"> </w:t>
            </w:r>
            <w:r w:rsidR="00701D99">
              <w:rPr>
                <w:rFonts w:ascii="Verdana" w:hAnsi="Verdana"/>
              </w:rPr>
              <w:t xml:space="preserve"> </w:t>
            </w:r>
            <w:r w:rsidR="00F97D38">
              <w:rPr>
                <w:rFonts w:ascii="Verdana" w:hAnsi="Verdana"/>
              </w:rPr>
              <w:t xml:space="preserve">A </w:t>
            </w:r>
            <w:r w:rsidR="009316E3">
              <w:rPr>
                <w:rFonts w:ascii="Verdana" w:hAnsi="Verdana"/>
              </w:rPr>
              <w:t>verbal</w:t>
            </w:r>
            <w:r w:rsidR="00F97D38">
              <w:rPr>
                <w:rFonts w:ascii="Verdana" w:hAnsi="Verdana"/>
              </w:rPr>
              <w:t xml:space="preserve"> report by the </w:t>
            </w:r>
            <w:r w:rsidR="00A60B84">
              <w:rPr>
                <w:rFonts w:ascii="Verdana" w:hAnsi="Verdana"/>
              </w:rPr>
              <w:t xml:space="preserve">Chair </w:t>
            </w:r>
            <w:r w:rsidR="00F97D38">
              <w:rPr>
                <w:rFonts w:ascii="Verdana" w:hAnsi="Verdana"/>
              </w:rPr>
              <w:t xml:space="preserve">of the Committee </w:t>
            </w:r>
            <w:r w:rsidR="00A60B84">
              <w:rPr>
                <w:rFonts w:ascii="Verdana" w:hAnsi="Verdana"/>
              </w:rPr>
              <w:t xml:space="preserve">was also noted. </w:t>
            </w:r>
          </w:p>
          <w:p w14:paraId="4363CE45" w14:textId="66ED0854" w:rsidR="009270C0" w:rsidRDefault="009270C0" w:rsidP="004A24A8">
            <w:pPr>
              <w:rPr>
                <w:rFonts w:ascii="Verdana" w:hAnsi="Verdana"/>
              </w:rPr>
            </w:pPr>
          </w:p>
          <w:p w14:paraId="2E65617F" w14:textId="76F5BA63" w:rsidR="009270C0" w:rsidRDefault="009270C0" w:rsidP="004A24A8">
            <w:pPr>
              <w:rPr>
                <w:rFonts w:ascii="Verdana" w:hAnsi="Verdana"/>
              </w:rPr>
            </w:pPr>
            <w:r>
              <w:rPr>
                <w:rFonts w:ascii="Verdana" w:hAnsi="Verdana"/>
              </w:rPr>
              <w:t xml:space="preserve">It was noted that </w:t>
            </w:r>
            <w:r w:rsidRPr="009270C0">
              <w:rPr>
                <w:rFonts w:ascii="Verdana" w:hAnsi="Verdana"/>
              </w:rPr>
              <w:t xml:space="preserve">performance targets for next year will be assessed alongside those for 2018-19, as well as 2019-20, given that the latter </w:t>
            </w:r>
            <w:r w:rsidR="00BF4C37">
              <w:rPr>
                <w:rFonts w:ascii="Verdana" w:hAnsi="Verdana"/>
              </w:rPr>
              <w:t xml:space="preserve">has been </w:t>
            </w:r>
            <w:r w:rsidRPr="009270C0">
              <w:rPr>
                <w:rFonts w:ascii="Verdana" w:hAnsi="Verdana"/>
              </w:rPr>
              <w:t>a unique year.</w:t>
            </w:r>
          </w:p>
          <w:p w14:paraId="6F091D92" w14:textId="4BC06B97" w:rsidR="000A06F4" w:rsidRDefault="000A06F4" w:rsidP="004A24A8">
            <w:pPr>
              <w:rPr>
                <w:rFonts w:ascii="Verdana" w:hAnsi="Verdana"/>
              </w:rPr>
            </w:pPr>
          </w:p>
          <w:p w14:paraId="2FEC5BF2" w14:textId="2FAC9D12" w:rsidR="000A06F4" w:rsidRDefault="000A06F4" w:rsidP="004A24A8">
            <w:pPr>
              <w:rPr>
                <w:rFonts w:ascii="Verdana" w:hAnsi="Verdana"/>
              </w:rPr>
            </w:pPr>
            <w:r>
              <w:rPr>
                <w:rFonts w:ascii="Verdana" w:hAnsi="Verdana"/>
              </w:rPr>
              <w:t xml:space="preserve">It was further noted that the Quality and Performance Committee had recommended </w:t>
            </w:r>
            <w:r w:rsidR="009316E3">
              <w:rPr>
                <w:rFonts w:ascii="Verdana" w:hAnsi="Verdana"/>
              </w:rPr>
              <w:t xml:space="preserve">that </w:t>
            </w:r>
            <w:r>
              <w:rPr>
                <w:rFonts w:ascii="Verdana" w:hAnsi="Verdana"/>
              </w:rPr>
              <w:t>the College SAR be approved by the Corporation.</w:t>
            </w:r>
          </w:p>
          <w:p w14:paraId="0C129934" w14:textId="408C1551" w:rsidR="009316E3" w:rsidRDefault="009316E3" w:rsidP="004A24A8">
            <w:pPr>
              <w:rPr>
                <w:rFonts w:ascii="Verdana" w:hAnsi="Verdana"/>
              </w:rPr>
            </w:pPr>
          </w:p>
          <w:p w14:paraId="591A8B75" w14:textId="4D3FC626" w:rsidR="009316E3" w:rsidRDefault="008603FC" w:rsidP="004A24A8">
            <w:pPr>
              <w:rPr>
                <w:rFonts w:ascii="Verdana" w:hAnsi="Verdana"/>
              </w:rPr>
            </w:pPr>
            <w:r w:rsidRPr="008603FC">
              <w:rPr>
                <w:rFonts w:ascii="Verdana" w:hAnsi="Verdana"/>
              </w:rPr>
              <w:t>Riddhi</w:t>
            </w:r>
            <w:r w:rsidR="000567D8">
              <w:rPr>
                <w:rFonts w:ascii="Verdana" w:hAnsi="Verdana"/>
              </w:rPr>
              <w:t xml:space="preserve"> Bhalla</w:t>
            </w:r>
            <w:r w:rsidRPr="008603FC">
              <w:rPr>
                <w:rFonts w:ascii="Verdana" w:hAnsi="Verdana"/>
              </w:rPr>
              <w:t xml:space="preserve"> asked two questions relating to the observations that "leaders have not done enough to strengthen the culture of numeracy and literacy" and secondly, that "some teachers do not set high enough academic expectations." </w:t>
            </w:r>
            <w:r w:rsidR="000567D8">
              <w:rPr>
                <w:rFonts w:ascii="Verdana" w:hAnsi="Verdana"/>
              </w:rPr>
              <w:t xml:space="preserve"> </w:t>
            </w:r>
            <w:r w:rsidR="005E054A">
              <w:rPr>
                <w:rFonts w:ascii="Verdana" w:hAnsi="Verdana"/>
              </w:rPr>
              <w:t xml:space="preserve">She thought that this </w:t>
            </w:r>
            <w:r w:rsidRPr="008603FC">
              <w:rPr>
                <w:rFonts w:ascii="Verdana" w:hAnsi="Verdana"/>
              </w:rPr>
              <w:t xml:space="preserve">was surprising given the focus from SLT on both these areas. </w:t>
            </w:r>
            <w:r w:rsidR="000567D8">
              <w:rPr>
                <w:rFonts w:ascii="Verdana" w:hAnsi="Verdana"/>
              </w:rPr>
              <w:t xml:space="preserve"> The Vice-Principal: Curriculum and Quality</w:t>
            </w:r>
            <w:r w:rsidRPr="008603FC">
              <w:rPr>
                <w:rFonts w:ascii="Verdana" w:hAnsi="Verdana"/>
              </w:rPr>
              <w:t xml:space="preserve"> explained that</w:t>
            </w:r>
            <w:r w:rsidR="000567D8">
              <w:rPr>
                <w:rFonts w:ascii="Verdana" w:hAnsi="Verdana"/>
              </w:rPr>
              <w:t>,</w:t>
            </w:r>
            <w:r w:rsidRPr="008603FC">
              <w:rPr>
                <w:rFonts w:ascii="Verdana" w:hAnsi="Verdana"/>
              </w:rPr>
              <w:t xml:space="preserve"> </w:t>
            </w:r>
            <w:r w:rsidR="000567D8">
              <w:rPr>
                <w:rFonts w:ascii="Verdana" w:hAnsi="Verdana"/>
              </w:rPr>
              <w:t>concerning</w:t>
            </w:r>
            <w:r w:rsidRPr="008603FC">
              <w:rPr>
                <w:rFonts w:ascii="Verdana" w:hAnsi="Verdana"/>
              </w:rPr>
              <w:t xml:space="preserve"> the first</w:t>
            </w:r>
            <w:r w:rsidR="000567D8">
              <w:rPr>
                <w:rFonts w:ascii="Verdana" w:hAnsi="Verdana"/>
              </w:rPr>
              <w:t>,</w:t>
            </w:r>
            <w:r w:rsidRPr="008603FC">
              <w:rPr>
                <w:rFonts w:ascii="Verdana" w:hAnsi="Verdana"/>
              </w:rPr>
              <w:t xml:space="preserve"> while this was a focus the pressure on maintaining </w:t>
            </w:r>
            <w:r w:rsidR="000567D8">
              <w:rPr>
                <w:rFonts w:ascii="Verdana" w:hAnsi="Verdana"/>
              </w:rPr>
              <w:t>it</w:t>
            </w:r>
            <w:r w:rsidRPr="008603FC">
              <w:rPr>
                <w:rFonts w:ascii="Verdana" w:hAnsi="Verdana"/>
              </w:rPr>
              <w:t xml:space="preserve"> had slipped. </w:t>
            </w:r>
            <w:r w:rsidR="000567D8">
              <w:rPr>
                <w:rFonts w:ascii="Verdana" w:hAnsi="Verdana"/>
              </w:rPr>
              <w:t xml:space="preserve"> Concerning</w:t>
            </w:r>
            <w:r w:rsidRPr="008603FC">
              <w:rPr>
                <w:rFonts w:ascii="Verdana" w:hAnsi="Verdana"/>
              </w:rPr>
              <w:t xml:space="preserve"> the second</w:t>
            </w:r>
            <w:r w:rsidR="000567D8">
              <w:rPr>
                <w:rFonts w:ascii="Verdana" w:hAnsi="Verdana"/>
              </w:rPr>
              <w:t>,</w:t>
            </w:r>
            <w:r w:rsidRPr="008603FC">
              <w:rPr>
                <w:rFonts w:ascii="Verdana" w:hAnsi="Verdana"/>
              </w:rPr>
              <w:t xml:space="preserve"> </w:t>
            </w:r>
            <w:r w:rsidR="000567D8">
              <w:rPr>
                <w:rFonts w:ascii="Verdana" w:hAnsi="Verdana"/>
              </w:rPr>
              <w:t xml:space="preserve">while </w:t>
            </w:r>
            <w:r w:rsidRPr="008603FC">
              <w:rPr>
                <w:rFonts w:ascii="Verdana" w:hAnsi="Verdana"/>
              </w:rPr>
              <w:t xml:space="preserve">it is acknowledged that that the </w:t>
            </w:r>
            <w:r w:rsidR="000567D8">
              <w:rPr>
                <w:rFonts w:ascii="Verdana" w:hAnsi="Verdana"/>
              </w:rPr>
              <w:t>C</w:t>
            </w:r>
            <w:r w:rsidRPr="008603FC">
              <w:rPr>
                <w:rFonts w:ascii="Verdana" w:hAnsi="Verdana"/>
              </w:rPr>
              <w:t>ollege on the whole maintains high aspirations for its students</w:t>
            </w:r>
            <w:r w:rsidR="000567D8">
              <w:rPr>
                <w:rFonts w:ascii="Verdana" w:hAnsi="Verdana"/>
              </w:rPr>
              <w:t>,</w:t>
            </w:r>
            <w:r w:rsidRPr="008603FC">
              <w:rPr>
                <w:rFonts w:ascii="Verdana" w:hAnsi="Verdana"/>
              </w:rPr>
              <w:t xml:space="preserve"> </w:t>
            </w:r>
            <w:r w:rsidR="000567D8">
              <w:rPr>
                <w:rFonts w:ascii="Verdana" w:hAnsi="Verdana"/>
              </w:rPr>
              <w:t>which</w:t>
            </w:r>
            <w:r w:rsidRPr="008603FC">
              <w:rPr>
                <w:rFonts w:ascii="Verdana" w:hAnsi="Verdana"/>
              </w:rPr>
              <w:t xml:space="preserve"> new teachers have </w:t>
            </w:r>
            <w:r w:rsidR="000567D8">
              <w:rPr>
                <w:rFonts w:ascii="Verdana" w:hAnsi="Verdana"/>
              </w:rPr>
              <w:t>noted,</w:t>
            </w:r>
            <w:r w:rsidRPr="008603FC">
              <w:rPr>
                <w:rFonts w:ascii="Verdana" w:hAnsi="Verdana"/>
              </w:rPr>
              <w:t xml:space="preserve"> </w:t>
            </w:r>
            <w:r w:rsidR="000567D8">
              <w:rPr>
                <w:rFonts w:ascii="Verdana" w:hAnsi="Verdana"/>
              </w:rPr>
              <w:t>they are</w:t>
            </w:r>
            <w:r w:rsidRPr="008603FC">
              <w:rPr>
                <w:rFonts w:ascii="Verdana" w:hAnsi="Verdana"/>
              </w:rPr>
              <w:t xml:space="preserve"> not uniformly applied by </w:t>
            </w:r>
            <w:r w:rsidR="000567D8">
              <w:rPr>
                <w:rFonts w:ascii="Verdana" w:hAnsi="Verdana"/>
              </w:rPr>
              <w:t xml:space="preserve">all </w:t>
            </w:r>
            <w:r w:rsidRPr="008603FC">
              <w:rPr>
                <w:rFonts w:ascii="Verdana" w:hAnsi="Verdana"/>
              </w:rPr>
              <w:t>staff.</w:t>
            </w:r>
          </w:p>
          <w:p w14:paraId="5BA0DEF1" w14:textId="4595A6AF" w:rsidR="009316E3" w:rsidRDefault="009316E3" w:rsidP="004A24A8">
            <w:pPr>
              <w:rPr>
                <w:rFonts w:ascii="Verdana" w:hAnsi="Verdana"/>
              </w:rPr>
            </w:pPr>
          </w:p>
          <w:p w14:paraId="687CAD69" w14:textId="05ED10A3" w:rsidR="009316E3" w:rsidRPr="005661C6" w:rsidRDefault="009316E3" w:rsidP="004A24A8">
            <w:pPr>
              <w:rPr>
                <w:rFonts w:ascii="Verdana" w:hAnsi="Verdana"/>
              </w:rPr>
            </w:pPr>
            <w:r>
              <w:rPr>
                <w:rFonts w:ascii="Verdana" w:hAnsi="Verdana"/>
              </w:rPr>
              <w:t>The College SAR was duly approved.</w:t>
            </w:r>
          </w:p>
          <w:p w14:paraId="4D052A8C" w14:textId="10C1337F" w:rsidR="009316E3" w:rsidRPr="00701D99" w:rsidRDefault="009316E3" w:rsidP="00C86CAD">
            <w:pPr>
              <w:rPr>
                <w:rFonts w:ascii="Verdana" w:hAnsi="Verdana"/>
              </w:rPr>
            </w:pPr>
          </w:p>
        </w:tc>
      </w:tr>
      <w:tr w:rsidR="005A0EF0" w:rsidRPr="00AE048D" w14:paraId="0643255F" w14:textId="77777777" w:rsidTr="00E43C59">
        <w:tc>
          <w:tcPr>
            <w:tcW w:w="675" w:type="dxa"/>
            <w:shd w:val="clear" w:color="auto" w:fill="auto"/>
            <w:tcMar>
              <w:top w:w="0" w:type="dxa"/>
              <w:left w:w="108" w:type="dxa"/>
              <w:bottom w:w="0" w:type="dxa"/>
              <w:right w:w="108" w:type="dxa"/>
            </w:tcMar>
          </w:tcPr>
          <w:p w14:paraId="4E344857" w14:textId="3A69D30F" w:rsidR="005A0EF0" w:rsidRDefault="009316E3" w:rsidP="005A0EF0">
            <w:pPr>
              <w:rPr>
                <w:rFonts w:ascii="Verdana" w:hAnsi="Verdana"/>
                <w:b/>
              </w:rPr>
            </w:pPr>
            <w:r>
              <w:rPr>
                <w:rFonts w:ascii="Verdana" w:hAnsi="Verdana"/>
                <w:b/>
              </w:rPr>
              <w:t>8</w:t>
            </w:r>
          </w:p>
        </w:tc>
        <w:tc>
          <w:tcPr>
            <w:tcW w:w="8789" w:type="dxa"/>
            <w:shd w:val="clear" w:color="auto" w:fill="auto"/>
            <w:tcMar>
              <w:top w:w="0" w:type="dxa"/>
              <w:left w:w="108" w:type="dxa"/>
              <w:bottom w:w="0" w:type="dxa"/>
              <w:right w:w="108" w:type="dxa"/>
            </w:tcMar>
          </w:tcPr>
          <w:p w14:paraId="4B813A33" w14:textId="51716111" w:rsidR="005A0EF0" w:rsidRDefault="009316E3" w:rsidP="005A0EF0">
            <w:pPr>
              <w:rPr>
                <w:rFonts w:ascii="Verdana" w:hAnsi="Verdana"/>
                <w:b/>
              </w:rPr>
            </w:pPr>
            <w:r>
              <w:rPr>
                <w:rFonts w:ascii="Verdana" w:hAnsi="Verdana"/>
                <w:b/>
              </w:rPr>
              <w:t>Report of the External Relations Committee: Meetings held on 19 October 2020 and 2 December 2020</w:t>
            </w:r>
            <w:r w:rsidR="00970294">
              <w:rPr>
                <w:rFonts w:ascii="Verdana" w:hAnsi="Verdana"/>
                <w:b/>
              </w:rPr>
              <w:t>m</w:t>
            </w:r>
          </w:p>
          <w:p w14:paraId="40658B5D" w14:textId="77777777" w:rsidR="00970294" w:rsidRDefault="00970294" w:rsidP="009316E3">
            <w:pPr>
              <w:rPr>
                <w:rFonts w:ascii="Verdana" w:hAnsi="Verdana"/>
              </w:rPr>
            </w:pPr>
          </w:p>
          <w:p w14:paraId="2A87AE5E" w14:textId="77777777" w:rsidR="00970294" w:rsidRDefault="005A0EF0" w:rsidP="009316E3">
            <w:pPr>
              <w:rPr>
                <w:rFonts w:ascii="Verdana" w:hAnsi="Verdana"/>
              </w:rPr>
            </w:pPr>
            <w:r w:rsidRPr="00A25267">
              <w:rPr>
                <w:rFonts w:ascii="Verdana" w:hAnsi="Verdana"/>
              </w:rPr>
              <w:t xml:space="preserve">The </w:t>
            </w:r>
            <w:r w:rsidR="00EE3769">
              <w:rPr>
                <w:rFonts w:ascii="Verdana" w:hAnsi="Verdana"/>
              </w:rPr>
              <w:t xml:space="preserve">approved </w:t>
            </w:r>
            <w:r w:rsidRPr="00A25267">
              <w:rPr>
                <w:rFonts w:ascii="Verdana" w:hAnsi="Verdana"/>
              </w:rPr>
              <w:t xml:space="preserve">minutes of the </w:t>
            </w:r>
            <w:r w:rsidR="009316E3">
              <w:rPr>
                <w:rFonts w:ascii="Verdana" w:hAnsi="Verdana"/>
              </w:rPr>
              <w:t>19 October</w:t>
            </w:r>
            <w:r>
              <w:rPr>
                <w:rFonts w:ascii="Verdana" w:hAnsi="Verdana"/>
              </w:rPr>
              <w:t xml:space="preserve"> </w:t>
            </w:r>
            <w:r w:rsidRPr="00A25267">
              <w:rPr>
                <w:rFonts w:ascii="Verdana" w:hAnsi="Verdana"/>
              </w:rPr>
              <w:t>meeting</w:t>
            </w:r>
            <w:r w:rsidR="009316E3">
              <w:rPr>
                <w:rFonts w:ascii="Verdana" w:hAnsi="Verdana"/>
              </w:rPr>
              <w:t>, and the draft minutes of the 2 December meeting approved for circulation by the Committee Chair,</w:t>
            </w:r>
            <w:r>
              <w:rPr>
                <w:rFonts w:ascii="Verdana" w:hAnsi="Verdana"/>
              </w:rPr>
              <w:t xml:space="preserve"> </w:t>
            </w:r>
            <w:r w:rsidRPr="00A25267">
              <w:rPr>
                <w:rFonts w:ascii="Verdana" w:hAnsi="Verdana"/>
              </w:rPr>
              <w:t>were received and noted</w:t>
            </w:r>
            <w:r>
              <w:rPr>
                <w:rFonts w:ascii="Verdana" w:hAnsi="Verdana"/>
              </w:rPr>
              <w:t>.</w:t>
            </w:r>
            <w:r w:rsidR="009316E3">
              <w:rPr>
                <w:rFonts w:ascii="Verdana" w:hAnsi="Verdana"/>
              </w:rPr>
              <w:t xml:space="preserve">  </w:t>
            </w:r>
          </w:p>
          <w:p w14:paraId="5270CF3E" w14:textId="77777777" w:rsidR="00970294" w:rsidRDefault="00970294" w:rsidP="009316E3">
            <w:pPr>
              <w:rPr>
                <w:rFonts w:ascii="Verdana" w:hAnsi="Verdana"/>
              </w:rPr>
            </w:pPr>
          </w:p>
          <w:p w14:paraId="38DF4A9C" w14:textId="323911E8" w:rsidR="009316E3" w:rsidRDefault="009316E3" w:rsidP="009316E3">
            <w:pPr>
              <w:rPr>
                <w:rFonts w:ascii="Verdana" w:hAnsi="Verdana"/>
              </w:rPr>
            </w:pPr>
            <w:r>
              <w:rPr>
                <w:rFonts w:ascii="Verdana" w:hAnsi="Verdana"/>
              </w:rPr>
              <w:t>A</w:t>
            </w:r>
            <w:r w:rsidR="005375AB">
              <w:rPr>
                <w:rFonts w:ascii="Verdana" w:hAnsi="Verdana"/>
              </w:rPr>
              <w:t xml:space="preserve">s the </w:t>
            </w:r>
            <w:r>
              <w:rPr>
                <w:rFonts w:ascii="Verdana" w:hAnsi="Verdana"/>
              </w:rPr>
              <w:t xml:space="preserve">Chair of the Committee was </w:t>
            </w:r>
            <w:r w:rsidR="005375AB">
              <w:rPr>
                <w:rFonts w:ascii="Verdana" w:hAnsi="Verdana"/>
              </w:rPr>
              <w:t xml:space="preserve">not able to be present, </w:t>
            </w:r>
            <w:r w:rsidR="00973B27">
              <w:rPr>
                <w:rFonts w:ascii="Verdana" w:hAnsi="Verdana"/>
              </w:rPr>
              <w:t xml:space="preserve">members were asked by the Chair of the Corporation to raise any questions they </w:t>
            </w:r>
            <w:r w:rsidR="00470AB4">
              <w:rPr>
                <w:rFonts w:ascii="Verdana" w:hAnsi="Verdana"/>
              </w:rPr>
              <w:t xml:space="preserve">may have on the two sets of Minutes.  </w:t>
            </w:r>
          </w:p>
          <w:p w14:paraId="37A28295" w14:textId="0D5A5077" w:rsidR="005A0EF0" w:rsidRDefault="005A0EF0" w:rsidP="005A0EF0">
            <w:pPr>
              <w:rPr>
                <w:rFonts w:ascii="Verdana" w:hAnsi="Verdana"/>
              </w:rPr>
            </w:pPr>
          </w:p>
          <w:p w14:paraId="1D890546" w14:textId="696C330F" w:rsidR="00AE37F8" w:rsidRDefault="00A419B5" w:rsidP="00B26C94">
            <w:pPr>
              <w:rPr>
                <w:rFonts w:ascii="Verdana" w:hAnsi="Verdana"/>
              </w:rPr>
            </w:pPr>
            <w:r>
              <w:rPr>
                <w:rFonts w:ascii="Verdana" w:hAnsi="Verdana"/>
              </w:rPr>
              <w:t>Sara</w:t>
            </w:r>
            <w:r w:rsidR="00970294">
              <w:rPr>
                <w:rFonts w:ascii="Verdana" w:hAnsi="Verdana"/>
              </w:rPr>
              <w:t xml:space="preserve"> Whittaker</w:t>
            </w:r>
            <w:r>
              <w:rPr>
                <w:rFonts w:ascii="Verdana" w:hAnsi="Verdana"/>
              </w:rPr>
              <w:t xml:space="preserve"> </w:t>
            </w:r>
            <w:r w:rsidR="00AE37F8" w:rsidRPr="004E19DC">
              <w:rPr>
                <w:rFonts w:ascii="Verdana" w:hAnsi="Verdana"/>
              </w:rPr>
              <w:t>asked about the text message interview reminder service being implemented for applicants</w:t>
            </w:r>
            <w:r>
              <w:rPr>
                <w:rFonts w:ascii="Verdana" w:hAnsi="Verdana"/>
              </w:rPr>
              <w:t xml:space="preserve">. </w:t>
            </w:r>
            <w:r w:rsidR="00970294">
              <w:rPr>
                <w:rFonts w:ascii="Verdana" w:hAnsi="Verdana"/>
              </w:rPr>
              <w:t xml:space="preserve">The Vice-Principal: </w:t>
            </w:r>
            <w:r w:rsidR="00970294" w:rsidRPr="00FE7EDC">
              <w:rPr>
                <w:rFonts w:ascii="Verdana" w:hAnsi="Verdana"/>
              </w:rPr>
              <w:t>Student S</w:t>
            </w:r>
            <w:r w:rsidR="00970294">
              <w:rPr>
                <w:rFonts w:ascii="Verdana" w:hAnsi="Verdana"/>
              </w:rPr>
              <w:t>ervices and Recruitment</w:t>
            </w:r>
            <w:r w:rsidR="00970294" w:rsidRPr="004E19DC">
              <w:rPr>
                <w:rFonts w:ascii="Verdana" w:hAnsi="Verdana"/>
              </w:rPr>
              <w:t xml:space="preserve"> </w:t>
            </w:r>
            <w:r w:rsidR="00AE37F8" w:rsidRPr="004E19DC">
              <w:rPr>
                <w:rFonts w:ascii="Verdana" w:hAnsi="Verdana"/>
              </w:rPr>
              <w:t>reported that this is going through the procurement process and will be in place in the next few weeks.</w:t>
            </w:r>
          </w:p>
          <w:p w14:paraId="0B7CCD91" w14:textId="77777777" w:rsidR="004954E5" w:rsidRPr="004954E5" w:rsidRDefault="004954E5" w:rsidP="004954E5">
            <w:pPr>
              <w:rPr>
                <w:rFonts w:ascii="Verdana" w:hAnsi="Verdana"/>
              </w:rPr>
            </w:pPr>
          </w:p>
          <w:p w14:paraId="5CCDA345" w14:textId="410EBC2F" w:rsidR="009316E3" w:rsidRDefault="004954E5" w:rsidP="005A0EF0">
            <w:pPr>
              <w:rPr>
                <w:rFonts w:ascii="Verdana" w:hAnsi="Verdana"/>
              </w:rPr>
            </w:pPr>
            <w:r>
              <w:rPr>
                <w:rFonts w:ascii="Verdana" w:hAnsi="Verdana"/>
              </w:rPr>
              <w:t>Alastair</w:t>
            </w:r>
            <w:r w:rsidR="00970294">
              <w:rPr>
                <w:rFonts w:ascii="Verdana" w:hAnsi="Verdana"/>
              </w:rPr>
              <w:t xml:space="preserve"> Owens</w:t>
            </w:r>
            <w:r>
              <w:rPr>
                <w:rFonts w:ascii="Verdana" w:hAnsi="Verdana"/>
              </w:rPr>
              <w:t xml:space="preserve"> </w:t>
            </w:r>
            <w:r w:rsidRPr="004954E5">
              <w:rPr>
                <w:rFonts w:ascii="Verdana" w:hAnsi="Verdana"/>
              </w:rPr>
              <w:t>asked about how our recruitment compared with that of other local providers</w:t>
            </w:r>
            <w:r w:rsidR="00325676">
              <w:rPr>
                <w:rFonts w:ascii="Verdana" w:hAnsi="Verdana"/>
              </w:rPr>
              <w:t xml:space="preserve">. </w:t>
            </w:r>
            <w:r w:rsidR="00970294">
              <w:rPr>
                <w:rFonts w:ascii="Verdana" w:hAnsi="Verdana"/>
              </w:rPr>
              <w:t xml:space="preserve"> The Vice-Principal: </w:t>
            </w:r>
            <w:r w:rsidR="00970294" w:rsidRPr="00FE7EDC">
              <w:rPr>
                <w:rFonts w:ascii="Verdana" w:hAnsi="Verdana"/>
              </w:rPr>
              <w:t>Student S</w:t>
            </w:r>
            <w:r w:rsidR="00970294">
              <w:rPr>
                <w:rFonts w:ascii="Verdana" w:hAnsi="Verdana"/>
              </w:rPr>
              <w:t>ervices and Recruitment</w:t>
            </w:r>
            <w:r w:rsidRPr="004954E5">
              <w:rPr>
                <w:rFonts w:ascii="Verdana" w:hAnsi="Verdana"/>
              </w:rPr>
              <w:t xml:space="preserve"> responded </w:t>
            </w:r>
            <w:r w:rsidR="00325676">
              <w:rPr>
                <w:rFonts w:ascii="Verdana" w:hAnsi="Verdana"/>
              </w:rPr>
              <w:t xml:space="preserve">by </w:t>
            </w:r>
            <w:r w:rsidRPr="004954E5">
              <w:rPr>
                <w:rFonts w:ascii="Verdana" w:hAnsi="Verdana"/>
              </w:rPr>
              <w:t>offering some reassurance around our engagement with feeder school</w:t>
            </w:r>
            <w:r w:rsidR="00325676">
              <w:rPr>
                <w:rFonts w:ascii="Verdana" w:hAnsi="Verdana"/>
              </w:rPr>
              <w:t xml:space="preserve">s </w:t>
            </w:r>
            <w:r w:rsidRPr="004954E5">
              <w:rPr>
                <w:rFonts w:ascii="Verdana" w:hAnsi="Verdana"/>
              </w:rPr>
              <w:t>and the quality of our events relative to</w:t>
            </w:r>
            <w:r w:rsidR="00325676">
              <w:rPr>
                <w:rFonts w:ascii="Verdana" w:hAnsi="Verdana"/>
              </w:rPr>
              <w:t xml:space="preserve"> </w:t>
            </w:r>
            <w:r w:rsidR="00970294">
              <w:rPr>
                <w:rFonts w:ascii="Verdana" w:hAnsi="Verdana"/>
              </w:rPr>
              <w:t xml:space="preserve">those of </w:t>
            </w:r>
            <w:r w:rsidRPr="004954E5">
              <w:rPr>
                <w:rFonts w:ascii="Verdana" w:hAnsi="Verdana"/>
              </w:rPr>
              <w:t>others.</w:t>
            </w:r>
          </w:p>
          <w:p w14:paraId="46C81E67" w14:textId="1630167D" w:rsidR="005A0EF0" w:rsidRDefault="005A0EF0" w:rsidP="009316E3">
            <w:pPr>
              <w:pStyle w:val="NoSpacing"/>
              <w:rPr>
                <w:b/>
              </w:rPr>
            </w:pPr>
          </w:p>
        </w:tc>
      </w:tr>
      <w:tr w:rsidR="005A0EF0" w:rsidRPr="00AE048D" w14:paraId="0C64AD76" w14:textId="77777777" w:rsidTr="00E43C59">
        <w:tc>
          <w:tcPr>
            <w:tcW w:w="675" w:type="dxa"/>
            <w:shd w:val="clear" w:color="auto" w:fill="auto"/>
            <w:tcMar>
              <w:top w:w="0" w:type="dxa"/>
              <w:left w:w="108" w:type="dxa"/>
              <w:bottom w:w="0" w:type="dxa"/>
              <w:right w:w="108" w:type="dxa"/>
            </w:tcMar>
          </w:tcPr>
          <w:p w14:paraId="4A755D20" w14:textId="145374A8" w:rsidR="005A0EF0" w:rsidRDefault="009316E3" w:rsidP="005A0EF0">
            <w:pPr>
              <w:rPr>
                <w:rFonts w:ascii="Verdana" w:hAnsi="Verdana"/>
                <w:b/>
              </w:rPr>
            </w:pPr>
            <w:r>
              <w:rPr>
                <w:rFonts w:ascii="Verdana" w:hAnsi="Verdana"/>
                <w:b/>
              </w:rPr>
              <w:lastRenderedPageBreak/>
              <w:t>9</w:t>
            </w:r>
          </w:p>
        </w:tc>
        <w:tc>
          <w:tcPr>
            <w:tcW w:w="8789" w:type="dxa"/>
            <w:shd w:val="clear" w:color="auto" w:fill="auto"/>
            <w:tcMar>
              <w:top w:w="0" w:type="dxa"/>
              <w:left w:w="108" w:type="dxa"/>
              <w:bottom w:w="0" w:type="dxa"/>
              <w:right w:w="108" w:type="dxa"/>
            </w:tcMar>
          </w:tcPr>
          <w:p w14:paraId="59C3326A" w14:textId="77777777" w:rsidR="009316E3" w:rsidRPr="007C3B23" w:rsidRDefault="009316E3" w:rsidP="009316E3">
            <w:pPr>
              <w:rPr>
                <w:rFonts w:ascii="Verdana" w:hAnsi="Verdana"/>
                <w:b/>
              </w:rPr>
            </w:pPr>
            <w:r w:rsidRPr="007C3B23">
              <w:rPr>
                <w:rFonts w:ascii="Verdana" w:hAnsi="Verdana"/>
                <w:b/>
              </w:rPr>
              <w:t>Report of the Audit Committee: Meeting held on 24 November 2020</w:t>
            </w:r>
          </w:p>
          <w:p w14:paraId="447B2456" w14:textId="77777777" w:rsidR="005A0EF0" w:rsidRDefault="005A0EF0" w:rsidP="005A0EF0">
            <w:pPr>
              <w:rPr>
                <w:rFonts w:ascii="Verdana" w:hAnsi="Verdana"/>
                <w:b/>
              </w:rPr>
            </w:pPr>
          </w:p>
          <w:p w14:paraId="4E6BB1B6" w14:textId="71B00CE1" w:rsidR="007D483C" w:rsidRDefault="005A0EF0" w:rsidP="005D2A7B">
            <w:pPr>
              <w:rPr>
                <w:rFonts w:ascii="Verdana" w:hAnsi="Verdana"/>
              </w:rPr>
            </w:pPr>
            <w:r w:rsidRPr="007D483C">
              <w:rPr>
                <w:rFonts w:ascii="Verdana" w:hAnsi="Verdana"/>
              </w:rPr>
              <w:t xml:space="preserve">The minutes of the above meeting, </w:t>
            </w:r>
            <w:r w:rsidR="007D483C" w:rsidRPr="007D483C">
              <w:rPr>
                <w:rFonts w:ascii="Verdana" w:hAnsi="Verdana"/>
              </w:rPr>
              <w:t xml:space="preserve">approved by the Committee Chair for circulation, </w:t>
            </w:r>
            <w:r w:rsidRPr="007D483C">
              <w:rPr>
                <w:rFonts w:ascii="Verdana" w:hAnsi="Verdana"/>
              </w:rPr>
              <w:t>were received and noted.</w:t>
            </w:r>
            <w:r w:rsidR="007D483C" w:rsidRPr="007D483C">
              <w:rPr>
                <w:rFonts w:ascii="Verdana" w:hAnsi="Verdana"/>
              </w:rPr>
              <w:t xml:space="preserve">  A verbal report by the Chair of the Committee was also received and noted. </w:t>
            </w:r>
            <w:r w:rsidR="005D2A7B">
              <w:rPr>
                <w:rFonts w:ascii="Verdana" w:hAnsi="Verdana"/>
              </w:rPr>
              <w:t xml:space="preserve">Her report focused on risk and the appointment of the </w:t>
            </w:r>
            <w:r w:rsidR="00944C47">
              <w:rPr>
                <w:rFonts w:ascii="Verdana" w:hAnsi="Verdana"/>
              </w:rPr>
              <w:t xml:space="preserve">new internal auditors. </w:t>
            </w:r>
          </w:p>
          <w:p w14:paraId="5709C934" w14:textId="2A96FA3F" w:rsidR="009316E3" w:rsidRPr="00BF4C37" w:rsidRDefault="009316E3" w:rsidP="00BF4C37">
            <w:pPr>
              <w:rPr>
                <w:rFonts w:ascii="Verdana" w:hAnsi="Verdana"/>
              </w:rPr>
            </w:pPr>
          </w:p>
          <w:p w14:paraId="0A9B2B05" w14:textId="110DADE2" w:rsidR="009316E3" w:rsidRDefault="009316E3" w:rsidP="005A0EF0">
            <w:pPr>
              <w:pStyle w:val="NoSpacing"/>
            </w:pPr>
            <w:r>
              <w:t>The following resolution was approved:</w:t>
            </w:r>
          </w:p>
          <w:p w14:paraId="54D47E82" w14:textId="77061F09" w:rsidR="009316E3" w:rsidRDefault="009316E3" w:rsidP="005A0EF0">
            <w:pPr>
              <w:pStyle w:val="NoSpacing"/>
            </w:pPr>
          </w:p>
          <w:p w14:paraId="13EFB4A2" w14:textId="19C0F613" w:rsidR="009316E3" w:rsidRDefault="009316E3" w:rsidP="009316E3">
            <w:pPr>
              <w:rPr>
                <w:rFonts w:ascii="Verdana" w:hAnsi="Verdana"/>
                <w:bCs/>
                <w:i/>
                <w:iCs/>
              </w:rPr>
            </w:pPr>
            <w:r w:rsidRPr="00D44E32">
              <w:rPr>
                <w:rFonts w:ascii="Verdana" w:hAnsi="Verdana"/>
                <w:bCs/>
              </w:rPr>
              <w:t>THAT,</w:t>
            </w:r>
            <w:r>
              <w:rPr>
                <w:rFonts w:ascii="Verdana" w:hAnsi="Verdana"/>
                <w:bCs/>
                <w:i/>
                <w:iCs/>
              </w:rPr>
              <w:t xml:space="preserve"> on the recommendation of the Audit Committee,</w:t>
            </w:r>
            <w:r w:rsidRPr="007C3B23">
              <w:rPr>
                <w:rFonts w:ascii="Verdana" w:hAnsi="Verdana"/>
                <w:bCs/>
                <w:i/>
                <w:iCs/>
              </w:rPr>
              <w:t xml:space="preserve"> </w:t>
            </w:r>
            <w:proofErr w:type="spellStart"/>
            <w:r>
              <w:rPr>
                <w:rFonts w:ascii="Verdana" w:hAnsi="Verdana"/>
                <w:bCs/>
                <w:i/>
                <w:iCs/>
              </w:rPr>
              <w:t>Scrutton</w:t>
            </w:r>
            <w:proofErr w:type="spellEnd"/>
            <w:r>
              <w:rPr>
                <w:rFonts w:ascii="Verdana" w:hAnsi="Verdana"/>
                <w:bCs/>
                <w:i/>
                <w:iCs/>
              </w:rPr>
              <w:t xml:space="preserve"> Bland is appointed</w:t>
            </w:r>
            <w:r w:rsidRPr="007C3B23">
              <w:rPr>
                <w:rFonts w:ascii="Verdana" w:hAnsi="Verdana"/>
                <w:bCs/>
                <w:i/>
                <w:iCs/>
              </w:rPr>
              <w:t xml:space="preserve"> as provider of internal audit service</w:t>
            </w:r>
            <w:r>
              <w:rPr>
                <w:rFonts w:ascii="Verdana" w:hAnsi="Verdana"/>
                <w:bCs/>
                <w:i/>
                <w:iCs/>
              </w:rPr>
              <w:t>s</w:t>
            </w:r>
            <w:r w:rsidRPr="007C3B23">
              <w:rPr>
                <w:rFonts w:ascii="Verdana" w:hAnsi="Verdana"/>
                <w:bCs/>
                <w:i/>
                <w:iCs/>
              </w:rPr>
              <w:t xml:space="preserve"> to the College</w:t>
            </w:r>
            <w:r>
              <w:rPr>
                <w:rFonts w:ascii="Verdana" w:hAnsi="Verdana"/>
                <w:bCs/>
                <w:i/>
                <w:iCs/>
              </w:rPr>
              <w:t xml:space="preserve"> for a period of three years (to be reviewed annually).</w:t>
            </w:r>
          </w:p>
          <w:p w14:paraId="1AACF77E" w14:textId="789F6646" w:rsidR="009316E3" w:rsidRDefault="009316E3" w:rsidP="009316E3">
            <w:pPr>
              <w:rPr>
                <w:rFonts w:ascii="Verdana" w:hAnsi="Verdana"/>
                <w:bCs/>
                <w:i/>
                <w:iCs/>
              </w:rPr>
            </w:pPr>
          </w:p>
          <w:p w14:paraId="162392E7" w14:textId="1C655C12" w:rsidR="009316E3" w:rsidRDefault="009316E3" w:rsidP="009316E3">
            <w:pPr>
              <w:rPr>
                <w:rFonts w:ascii="Verdana" w:hAnsi="Verdana"/>
                <w:bCs/>
              </w:rPr>
            </w:pPr>
            <w:r>
              <w:rPr>
                <w:rFonts w:ascii="Verdana" w:hAnsi="Verdana"/>
                <w:bCs/>
              </w:rPr>
              <w:t>On the advice of the Audit Committee, the following were approved:</w:t>
            </w:r>
          </w:p>
          <w:p w14:paraId="7789E2B9" w14:textId="7FCBB848" w:rsidR="009316E3" w:rsidRDefault="009316E3" w:rsidP="009316E3">
            <w:pPr>
              <w:rPr>
                <w:rFonts w:ascii="Verdana" w:hAnsi="Verdana"/>
                <w:bCs/>
              </w:rPr>
            </w:pPr>
          </w:p>
          <w:p w14:paraId="7C7CCACF" w14:textId="5D8D97AB" w:rsidR="009316E3" w:rsidRPr="007C3B23" w:rsidRDefault="009316E3" w:rsidP="009316E3">
            <w:pPr>
              <w:rPr>
                <w:rFonts w:ascii="Verdana" w:hAnsi="Verdana"/>
                <w:i/>
                <w:iCs/>
              </w:rPr>
            </w:pPr>
            <w:r w:rsidRPr="007C3B23">
              <w:rPr>
                <w:rFonts w:ascii="Verdana" w:hAnsi="Verdana"/>
                <w:i/>
                <w:iCs/>
              </w:rPr>
              <w:t>the draft annual report and financial statements for the year ended 31 July 2020</w:t>
            </w:r>
            <w:r w:rsidR="00AA2B56">
              <w:rPr>
                <w:rFonts w:ascii="Verdana" w:hAnsi="Verdana"/>
                <w:i/>
                <w:iCs/>
              </w:rPr>
              <w:t xml:space="preserve"> (also recommended for approval by the Resources Committee)</w:t>
            </w:r>
            <w:r w:rsidRPr="007C3B23">
              <w:rPr>
                <w:rFonts w:ascii="Verdana" w:hAnsi="Verdana"/>
                <w:i/>
                <w:iCs/>
              </w:rPr>
              <w:t>;</w:t>
            </w:r>
          </w:p>
          <w:p w14:paraId="5A7D57AA" w14:textId="77777777" w:rsidR="009316E3" w:rsidRPr="007C3B23" w:rsidRDefault="009316E3" w:rsidP="009316E3">
            <w:pPr>
              <w:rPr>
                <w:rFonts w:ascii="Verdana" w:hAnsi="Verdana"/>
                <w:i/>
                <w:iCs/>
              </w:rPr>
            </w:pPr>
          </w:p>
          <w:p w14:paraId="15990753" w14:textId="77777777" w:rsidR="009316E3" w:rsidRDefault="009316E3" w:rsidP="009316E3">
            <w:pPr>
              <w:rPr>
                <w:rFonts w:ascii="Verdana" w:hAnsi="Verdana"/>
                <w:bCs/>
              </w:rPr>
            </w:pPr>
            <w:r w:rsidRPr="007C3B23">
              <w:rPr>
                <w:rFonts w:ascii="Verdana" w:hAnsi="Verdana"/>
                <w:bCs/>
                <w:i/>
                <w:iCs/>
              </w:rPr>
              <w:t>the internal audit service annual report for the year ended 31 July 2020</w:t>
            </w:r>
            <w:r>
              <w:rPr>
                <w:rFonts w:ascii="Verdana" w:hAnsi="Verdana"/>
                <w:bCs/>
                <w:i/>
                <w:iCs/>
              </w:rPr>
              <w:t xml:space="preserve">; </w:t>
            </w:r>
            <w:r>
              <w:rPr>
                <w:rFonts w:ascii="Verdana" w:hAnsi="Verdana"/>
                <w:bCs/>
              </w:rPr>
              <w:t>and</w:t>
            </w:r>
          </w:p>
          <w:p w14:paraId="2ABACA94" w14:textId="77777777" w:rsidR="009316E3" w:rsidRDefault="009316E3" w:rsidP="009316E3">
            <w:pPr>
              <w:rPr>
                <w:rFonts w:ascii="Verdana" w:hAnsi="Verdana"/>
                <w:bCs/>
              </w:rPr>
            </w:pPr>
          </w:p>
          <w:p w14:paraId="5AFA57EC" w14:textId="77777777" w:rsidR="009316E3" w:rsidRPr="007C3B23" w:rsidRDefault="009316E3" w:rsidP="009316E3">
            <w:pPr>
              <w:rPr>
                <w:rFonts w:ascii="Verdana" w:hAnsi="Verdana"/>
                <w:bCs/>
                <w:i/>
                <w:iCs/>
              </w:rPr>
            </w:pPr>
            <w:r>
              <w:rPr>
                <w:rFonts w:ascii="Verdana" w:hAnsi="Verdana"/>
                <w:bCs/>
                <w:i/>
                <w:iCs/>
              </w:rPr>
              <w:t>the risk management report</w:t>
            </w:r>
            <w:r w:rsidRPr="007C3B23">
              <w:rPr>
                <w:rFonts w:ascii="Verdana" w:hAnsi="Verdana"/>
                <w:bCs/>
              </w:rPr>
              <w:t xml:space="preserve"> </w:t>
            </w:r>
            <w:r>
              <w:rPr>
                <w:rFonts w:ascii="Verdana" w:hAnsi="Verdana"/>
                <w:bCs/>
                <w:i/>
                <w:iCs/>
              </w:rPr>
              <w:t>(with special reference to those risks reviewed at the level of the Audit Committee and Corporation).</w:t>
            </w:r>
          </w:p>
          <w:p w14:paraId="4569A3B5" w14:textId="77777777" w:rsidR="009316E3" w:rsidRPr="009316E3" w:rsidRDefault="009316E3" w:rsidP="009316E3">
            <w:pPr>
              <w:rPr>
                <w:rFonts w:ascii="Verdana" w:hAnsi="Verdana"/>
                <w:bCs/>
              </w:rPr>
            </w:pPr>
          </w:p>
          <w:p w14:paraId="40E185FE" w14:textId="75BC7431" w:rsidR="009316E3" w:rsidRDefault="009316E3" w:rsidP="005A0EF0">
            <w:pPr>
              <w:pStyle w:val="NoSpacing"/>
            </w:pPr>
            <w:r>
              <w:t>The Chair of the Corporation was authorised</w:t>
            </w:r>
            <w:r w:rsidR="007D483C">
              <w:t xml:space="preserve"> to sign the Letter of Representation on behalf of the Corporation.</w:t>
            </w:r>
          </w:p>
          <w:p w14:paraId="59C2709D" w14:textId="77777777" w:rsidR="007D483C" w:rsidRDefault="007D483C" w:rsidP="005A0EF0">
            <w:pPr>
              <w:pStyle w:val="NoSpacing"/>
            </w:pPr>
          </w:p>
          <w:p w14:paraId="6337A618" w14:textId="3C96FED3" w:rsidR="009316E3" w:rsidRDefault="007D483C" w:rsidP="005A0EF0">
            <w:pPr>
              <w:pStyle w:val="NoSpacing"/>
            </w:pPr>
            <w:r>
              <w:t>The following reports were received and noted:</w:t>
            </w:r>
          </w:p>
          <w:p w14:paraId="07BABAC0" w14:textId="219AFFEA" w:rsidR="007D483C" w:rsidRDefault="007D483C" w:rsidP="005A0EF0">
            <w:pPr>
              <w:pStyle w:val="NoSpacing"/>
            </w:pPr>
          </w:p>
          <w:p w14:paraId="60FAE9A9" w14:textId="77777777" w:rsidR="007D483C" w:rsidRPr="007C3B23" w:rsidRDefault="007D483C" w:rsidP="007D483C">
            <w:pPr>
              <w:rPr>
                <w:rFonts w:ascii="Verdana" w:hAnsi="Verdana"/>
                <w:bCs/>
              </w:rPr>
            </w:pPr>
            <w:r>
              <w:rPr>
                <w:rFonts w:ascii="Verdana" w:hAnsi="Verdana"/>
                <w:bCs/>
                <w:i/>
                <w:iCs/>
              </w:rPr>
              <w:t>the financial statements’ audit findings report;</w:t>
            </w:r>
            <w:r>
              <w:rPr>
                <w:rFonts w:ascii="Verdana" w:hAnsi="Verdana"/>
                <w:bCs/>
              </w:rPr>
              <w:t xml:space="preserve"> and</w:t>
            </w:r>
          </w:p>
          <w:p w14:paraId="14E2DFB9" w14:textId="77777777" w:rsidR="007D483C" w:rsidRDefault="007D483C" w:rsidP="007D483C">
            <w:pPr>
              <w:rPr>
                <w:rFonts w:ascii="Verdana" w:hAnsi="Verdana"/>
                <w:bCs/>
                <w:i/>
                <w:iCs/>
              </w:rPr>
            </w:pPr>
          </w:p>
          <w:p w14:paraId="109D1FDC" w14:textId="03D6E1E5" w:rsidR="00EE3769" w:rsidRPr="00944C47" w:rsidRDefault="007D483C" w:rsidP="00944C47">
            <w:pPr>
              <w:rPr>
                <w:rFonts w:ascii="Verdana" w:hAnsi="Verdana"/>
                <w:bCs/>
                <w:i/>
                <w:iCs/>
              </w:rPr>
            </w:pPr>
            <w:r>
              <w:rPr>
                <w:rFonts w:ascii="Verdana" w:hAnsi="Verdana"/>
                <w:bCs/>
                <w:i/>
                <w:iCs/>
              </w:rPr>
              <w:t xml:space="preserve">the Audit Committee annual report 2019-20. </w:t>
            </w:r>
          </w:p>
          <w:p w14:paraId="138264E0" w14:textId="76DBFDD4" w:rsidR="00EE3769" w:rsidRDefault="00EE3769" w:rsidP="005A0EF0">
            <w:pPr>
              <w:pStyle w:val="NoSpacing"/>
              <w:rPr>
                <w:b/>
              </w:rPr>
            </w:pPr>
          </w:p>
        </w:tc>
      </w:tr>
      <w:tr w:rsidR="005A0EF0" w:rsidRPr="00AE048D" w14:paraId="3AC36E19" w14:textId="77777777" w:rsidTr="00E43C59">
        <w:tc>
          <w:tcPr>
            <w:tcW w:w="675" w:type="dxa"/>
            <w:shd w:val="clear" w:color="auto" w:fill="auto"/>
            <w:tcMar>
              <w:top w:w="0" w:type="dxa"/>
              <w:left w:w="108" w:type="dxa"/>
              <w:bottom w:w="0" w:type="dxa"/>
              <w:right w:w="108" w:type="dxa"/>
            </w:tcMar>
          </w:tcPr>
          <w:p w14:paraId="6A36AF9E" w14:textId="782CAB40" w:rsidR="005A0EF0" w:rsidRDefault="005A0EF0" w:rsidP="005A0EF0">
            <w:pPr>
              <w:rPr>
                <w:rFonts w:ascii="Verdana" w:hAnsi="Verdana"/>
                <w:b/>
              </w:rPr>
            </w:pPr>
            <w:r w:rsidRPr="00F02127">
              <w:rPr>
                <w:rFonts w:ascii="Verdana" w:hAnsi="Verdana"/>
                <w:b/>
              </w:rPr>
              <w:t>1</w:t>
            </w:r>
            <w:r w:rsidR="007D483C">
              <w:rPr>
                <w:rFonts w:ascii="Verdana" w:hAnsi="Verdana"/>
                <w:b/>
              </w:rPr>
              <w:t>0</w:t>
            </w:r>
          </w:p>
        </w:tc>
        <w:tc>
          <w:tcPr>
            <w:tcW w:w="8789" w:type="dxa"/>
            <w:shd w:val="clear" w:color="auto" w:fill="auto"/>
            <w:tcMar>
              <w:top w:w="0" w:type="dxa"/>
              <w:left w:w="108" w:type="dxa"/>
              <w:bottom w:w="0" w:type="dxa"/>
              <w:right w:w="108" w:type="dxa"/>
            </w:tcMar>
          </w:tcPr>
          <w:p w14:paraId="37DD4894" w14:textId="77777777" w:rsidR="007D483C" w:rsidRPr="00DF1D50" w:rsidRDefault="007D483C" w:rsidP="007D483C">
            <w:pPr>
              <w:rPr>
                <w:rFonts w:ascii="Verdana" w:hAnsi="Verdana"/>
                <w:b/>
              </w:rPr>
            </w:pPr>
            <w:r>
              <w:rPr>
                <w:rFonts w:ascii="Verdana" w:hAnsi="Verdana"/>
                <w:b/>
              </w:rPr>
              <w:t>Report of the Resources Committee: Meeting held on 30 November 2020</w:t>
            </w:r>
          </w:p>
          <w:p w14:paraId="198E645C" w14:textId="77777777" w:rsidR="005A0EF0" w:rsidRDefault="005A0EF0" w:rsidP="005A0EF0">
            <w:pPr>
              <w:pStyle w:val="NoSpacing"/>
              <w:rPr>
                <w:b/>
              </w:rPr>
            </w:pPr>
          </w:p>
          <w:p w14:paraId="58815B7D" w14:textId="77777777" w:rsidR="00970294" w:rsidRDefault="007D483C" w:rsidP="007D483C">
            <w:pPr>
              <w:rPr>
                <w:rFonts w:ascii="Verdana" w:hAnsi="Verdana"/>
              </w:rPr>
            </w:pPr>
            <w:r w:rsidRPr="007D483C">
              <w:rPr>
                <w:rFonts w:ascii="Verdana" w:hAnsi="Verdana"/>
              </w:rPr>
              <w:t xml:space="preserve">The minutes of the above meeting, approved by the Committee Chair for circulation, were received and noted. </w:t>
            </w:r>
          </w:p>
          <w:p w14:paraId="08110110" w14:textId="77777777" w:rsidR="00970294" w:rsidRDefault="00970294" w:rsidP="007D483C">
            <w:pPr>
              <w:rPr>
                <w:rFonts w:ascii="Verdana" w:hAnsi="Verdana"/>
              </w:rPr>
            </w:pPr>
          </w:p>
          <w:p w14:paraId="2ECDD5F7" w14:textId="13310EED" w:rsidR="007D483C" w:rsidRDefault="007D483C" w:rsidP="007D483C">
            <w:pPr>
              <w:rPr>
                <w:rFonts w:ascii="Verdana" w:hAnsi="Verdana"/>
              </w:rPr>
            </w:pPr>
            <w:r w:rsidRPr="007D483C">
              <w:rPr>
                <w:rFonts w:ascii="Verdana" w:hAnsi="Verdana"/>
              </w:rPr>
              <w:t>A</w:t>
            </w:r>
            <w:r w:rsidR="00A61C85">
              <w:rPr>
                <w:rFonts w:ascii="Verdana" w:hAnsi="Verdana"/>
              </w:rPr>
              <w:t xml:space="preserve">s the </w:t>
            </w:r>
            <w:r w:rsidRPr="007D483C">
              <w:rPr>
                <w:rFonts w:ascii="Verdana" w:hAnsi="Verdana"/>
              </w:rPr>
              <w:t>Chair of the Committee was</w:t>
            </w:r>
            <w:r w:rsidR="00A61C85">
              <w:rPr>
                <w:rFonts w:ascii="Verdana" w:hAnsi="Verdana"/>
              </w:rPr>
              <w:t xml:space="preserve"> not able to be present</w:t>
            </w:r>
            <w:r w:rsidR="0001171F">
              <w:rPr>
                <w:rFonts w:ascii="Verdana" w:hAnsi="Verdana"/>
              </w:rPr>
              <w:t xml:space="preserve">, members were asked by the Chair of the Corporation to raise any questions they may have on the </w:t>
            </w:r>
            <w:r w:rsidR="00970294">
              <w:rPr>
                <w:rFonts w:ascii="Verdana" w:hAnsi="Verdana"/>
              </w:rPr>
              <w:t>m</w:t>
            </w:r>
            <w:r w:rsidR="0001171F">
              <w:rPr>
                <w:rFonts w:ascii="Verdana" w:hAnsi="Verdana"/>
              </w:rPr>
              <w:t>inutes.</w:t>
            </w:r>
            <w:r w:rsidR="00BE33F9">
              <w:rPr>
                <w:rFonts w:ascii="Verdana" w:hAnsi="Verdana"/>
              </w:rPr>
              <w:t xml:space="preserve"> </w:t>
            </w:r>
          </w:p>
          <w:p w14:paraId="52917FE1" w14:textId="32E3AE0F" w:rsidR="002A4B9C" w:rsidRDefault="002A4B9C" w:rsidP="007D483C">
            <w:pPr>
              <w:rPr>
                <w:rFonts w:ascii="Verdana" w:hAnsi="Verdana"/>
              </w:rPr>
            </w:pPr>
          </w:p>
          <w:p w14:paraId="63994EB0" w14:textId="280F5854" w:rsidR="002A4B9C" w:rsidRPr="007D483C" w:rsidRDefault="002A4B9C" w:rsidP="007D483C">
            <w:pPr>
              <w:rPr>
                <w:rFonts w:ascii="Verdana" w:hAnsi="Verdana"/>
              </w:rPr>
            </w:pPr>
            <w:r>
              <w:rPr>
                <w:rFonts w:ascii="Verdana" w:hAnsi="Verdana"/>
              </w:rPr>
              <w:t xml:space="preserve">There were no questions. </w:t>
            </w:r>
          </w:p>
          <w:p w14:paraId="4EFC2926" w14:textId="6FBC61AF" w:rsidR="007D483C" w:rsidRDefault="007D483C" w:rsidP="005A0EF0">
            <w:pPr>
              <w:pStyle w:val="NoSpacing"/>
              <w:rPr>
                <w:b/>
              </w:rPr>
            </w:pPr>
            <w:r>
              <w:rPr>
                <w:b/>
              </w:rPr>
              <w:t xml:space="preserve"> </w:t>
            </w:r>
          </w:p>
        </w:tc>
      </w:tr>
    </w:tbl>
    <w:p w14:paraId="2FD11B7D" w14:textId="60922234" w:rsidR="00701D99" w:rsidRDefault="00701D99" w:rsidP="00701D99">
      <w:pPr>
        <w:rPr>
          <w:rFonts w:ascii="Verdana" w:hAnsi="Verdana"/>
        </w:rPr>
      </w:pPr>
    </w:p>
    <w:p w14:paraId="61370206" w14:textId="165597EB" w:rsidR="00E43C59" w:rsidRDefault="00E43C59" w:rsidP="00701D99">
      <w:pPr>
        <w:rPr>
          <w:rFonts w:ascii="Verdana" w:hAnsi="Verdana"/>
        </w:rPr>
      </w:pPr>
    </w:p>
    <w:p w14:paraId="6CB1CFE3" w14:textId="7C81162C" w:rsidR="00E43C59" w:rsidRDefault="00E43C59" w:rsidP="00701D99">
      <w:pPr>
        <w:rPr>
          <w:rFonts w:ascii="Verdana" w:hAnsi="Verdana"/>
        </w:rPr>
      </w:pPr>
    </w:p>
    <w:p w14:paraId="7F3C8699" w14:textId="50049C15" w:rsidR="00E43C59" w:rsidRDefault="00E43C59" w:rsidP="00701D99">
      <w:pPr>
        <w:rPr>
          <w:rFonts w:ascii="Verdana" w:hAnsi="Verdana"/>
        </w:rPr>
      </w:pPr>
    </w:p>
    <w:p w14:paraId="5BE4BF3F" w14:textId="7189CA1F" w:rsidR="00E43C59" w:rsidRDefault="00E43C59" w:rsidP="00701D99">
      <w:pPr>
        <w:rPr>
          <w:rFonts w:ascii="Verdana" w:hAnsi="Verdana"/>
        </w:rPr>
      </w:pPr>
    </w:p>
    <w:p w14:paraId="4E1BF93A" w14:textId="22350A8D" w:rsidR="00E43C59" w:rsidRDefault="00E43C59" w:rsidP="00701D99">
      <w:pPr>
        <w:rPr>
          <w:rFonts w:ascii="Verdana" w:hAnsi="Verdana"/>
        </w:rPr>
      </w:pPr>
    </w:p>
    <w:p w14:paraId="67E28CF3" w14:textId="77777777" w:rsidR="00E43C59" w:rsidRDefault="00E43C59" w:rsidP="00701D99">
      <w:pPr>
        <w:rPr>
          <w:rFonts w:ascii="Verdana" w:hAnsi="Verdana"/>
        </w:rPr>
      </w:pPr>
    </w:p>
    <w:tbl>
      <w:tblPr>
        <w:tblW w:w="9464" w:type="dxa"/>
        <w:tblCellMar>
          <w:left w:w="10" w:type="dxa"/>
          <w:right w:w="10" w:type="dxa"/>
        </w:tblCellMar>
        <w:tblLook w:val="0000" w:firstRow="0" w:lastRow="0" w:firstColumn="0" w:lastColumn="0" w:noHBand="0" w:noVBand="0"/>
      </w:tblPr>
      <w:tblGrid>
        <w:gridCol w:w="675"/>
        <w:gridCol w:w="8789"/>
      </w:tblGrid>
      <w:tr w:rsidR="00701D99" w14:paraId="2E2E7A97" w14:textId="77777777" w:rsidTr="00E43C59">
        <w:tc>
          <w:tcPr>
            <w:tcW w:w="675" w:type="dxa"/>
            <w:shd w:val="clear" w:color="auto" w:fill="auto"/>
            <w:tcMar>
              <w:top w:w="0" w:type="dxa"/>
              <w:left w:w="108" w:type="dxa"/>
              <w:bottom w:w="0" w:type="dxa"/>
              <w:right w:w="108" w:type="dxa"/>
            </w:tcMar>
          </w:tcPr>
          <w:p w14:paraId="04184C20" w14:textId="4F558E41" w:rsidR="00701D99" w:rsidRDefault="00701D99" w:rsidP="00A24866">
            <w:pPr>
              <w:rPr>
                <w:rFonts w:ascii="Verdana" w:hAnsi="Verdana"/>
                <w:b/>
              </w:rPr>
            </w:pPr>
            <w:r>
              <w:rPr>
                <w:rFonts w:ascii="Verdana" w:hAnsi="Verdana"/>
                <w:b/>
              </w:rPr>
              <w:lastRenderedPageBreak/>
              <w:t>1</w:t>
            </w:r>
            <w:r w:rsidR="007D483C">
              <w:rPr>
                <w:rFonts w:ascii="Verdana" w:hAnsi="Verdana"/>
                <w:b/>
              </w:rPr>
              <w:t>1</w:t>
            </w:r>
          </w:p>
        </w:tc>
        <w:tc>
          <w:tcPr>
            <w:tcW w:w="8789" w:type="dxa"/>
            <w:shd w:val="clear" w:color="auto" w:fill="auto"/>
            <w:tcMar>
              <w:top w:w="0" w:type="dxa"/>
              <w:left w:w="108" w:type="dxa"/>
              <w:bottom w:w="0" w:type="dxa"/>
              <w:right w:w="108" w:type="dxa"/>
            </w:tcMar>
          </w:tcPr>
          <w:p w14:paraId="332D2691" w14:textId="77777777" w:rsidR="00701D99" w:rsidRDefault="00701D99" w:rsidP="00A24866">
            <w:pPr>
              <w:pStyle w:val="NoSpacing"/>
              <w:rPr>
                <w:b/>
              </w:rPr>
            </w:pPr>
            <w:r>
              <w:rPr>
                <w:b/>
              </w:rPr>
              <w:t>Dates and Times of Remaining Corporation Meetings 2020-21</w:t>
            </w:r>
          </w:p>
          <w:p w14:paraId="662D5254" w14:textId="77777777" w:rsidR="00701D99" w:rsidRDefault="00701D99" w:rsidP="00A24866">
            <w:pPr>
              <w:pStyle w:val="NoSpacing"/>
              <w:rPr>
                <w:b/>
              </w:rPr>
            </w:pPr>
          </w:p>
          <w:p w14:paraId="73BC4F8E" w14:textId="77777777" w:rsidR="00701D99" w:rsidRDefault="00701D99" w:rsidP="00A24866">
            <w:pPr>
              <w:pStyle w:val="NoSpacing"/>
            </w:pPr>
            <w:r>
              <w:t>The</w:t>
            </w:r>
            <w:r w:rsidRPr="003962FC">
              <w:t xml:space="preserve"> following dates and times</w:t>
            </w:r>
            <w:r>
              <w:t>, approved at the July 2020 meeting, were noted:</w:t>
            </w:r>
          </w:p>
          <w:p w14:paraId="1A450222" w14:textId="77777777" w:rsidR="00701D99" w:rsidRDefault="00701D99" w:rsidP="00A24866">
            <w:pPr>
              <w:pStyle w:val="NoSpacing"/>
            </w:pPr>
          </w:p>
          <w:p w14:paraId="28D200A2" w14:textId="77777777" w:rsidR="00701D99" w:rsidRPr="005E449E" w:rsidRDefault="00701D99" w:rsidP="00A24866">
            <w:pPr>
              <w:rPr>
                <w:rFonts w:ascii="Verdana" w:hAnsi="Verdana"/>
                <w:b/>
                <w:i/>
              </w:rPr>
            </w:pPr>
            <w:r>
              <w:rPr>
                <w:rFonts w:ascii="Verdana" w:hAnsi="Verdana"/>
                <w:b/>
                <w:i/>
              </w:rPr>
              <w:t>Tuesday 19 January 2021 (6.30pm)</w:t>
            </w:r>
          </w:p>
          <w:p w14:paraId="1B6F0F4F" w14:textId="77777777" w:rsidR="00701D99" w:rsidRDefault="00701D99" w:rsidP="00A24866">
            <w:pPr>
              <w:rPr>
                <w:rFonts w:ascii="Verdana" w:hAnsi="Verdana"/>
                <w:b/>
                <w:i/>
              </w:rPr>
            </w:pPr>
            <w:r>
              <w:rPr>
                <w:rFonts w:ascii="Verdana" w:hAnsi="Verdana"/>
                <w:b/>
                <w:i/>
              </w:rPr>
              <w:t>Tuesday 30 March 2021 (6.30pm)</w:t>
            </w:r>
          </w:p>
          <w:p w14:paraId="0EAB15FB" w14:textId="77777777" w:rsidR="00701D99" w:rsidRDefault="00701D99" w:rsidP="00A24866">
            <w:pPr>
              <w:rPr>
                <w:rFonts w:ascii="Verdana" w:hAnsi="Verdana"/>
                <w:b/>
                <w:i/>
              </w:rPr>
            </w:pPr>
            <w:r>
              <w:rPr>
                <w:rFonts w:ascii="Verdana" w:hAnsi="Verdana"/>
                <w:b/>
                <w:i/>
              </w:rPr>
              <w:t>Tuesday 11 May 2021 (6.30pm)</w:t>
            </w:r>
          </w:p>
          <w:p w14:paraId="5476EE36" w14:textId="77777777" w:rsidR="00701D99" w:rsidRPr="008E3F22" w:rsidRDefault="00701D99" w:rsidP="00A24866">
            <w:pPr>
              <w:rPr>
                <w:rFonts w:ascii="Verdana" w:hAnsi="Verdana"/>
                <w:b/>
                <w:i/>
              </w:rPr>
            </w:pPr>
            <w:r>
              <w:rPr>
                <w:rFonts w:ascii="Verdana" w:hAnsi="Verdana"/>
                <w:b/>
                <w:i/>
              </w:rPr>
              <w:t>Tuesday 6 July 2021 (6.30pm)</w:t>
            </w:r>
          </w:p>
          <w:p w14:paraId="719D7803" w14:textId="77777777" w:rsidR="00701D99" w:rsidRDefault="00701D99" w:rsidP="00A24866">
            <w:pPr>
              <w:pStyle w:val="NoSpacing"/>
            </w:pPr>
          </w:p>
          <w:p w14:paraId="41120898" w14:textId="5DAB02B0" w:rsidR="00701D99" w:rsidRDefault="00701D99" w:rsidP="00A24866">
            <w:pPr>
              <w:rPr>
                <w:rFonts w:ascii="Verdana" w:hAnsi="Verdana"/>
              </w:rPr>
            </w:pPr>
            <w:r>
              <w:rPr>
                <w:rFonts w:ascii="Verdana" w:hAnsi="Verdana"/>
              </w:rPr>
              <w:t xml:space="preserve">For the protection of members and the College, the </w:t>
            </w:r>
            <w:r w:rsidR="003E7098">
              <w:rPr>
                <w:rFonts w:ascii="Verdana" w:hAnsi="Verdana"/>
              </w:rPr>
              <w:t>Winter/</w:t>
            </w:r>
            <w:r>
              <w:rPr>
                <w:rFonts w:ascii="Verdana" w:hAnsi="Verdana"/>
              </w:rPr>
              <w:t xml:space="preserve">Spring term meetings will be held online.  </w:t>
            </w:r>
          </w:p>
          <w:p w14:paraId="6BE092A5" w14:textId="77777777" w:rsidR="00701D99" w:rsidRDefault="00701D99" w:rsidP="00A24866">
            <w:pPr>
              <w:rPr>
                <w:rFonts w:ascii="Verdana" w:hAnsi="Verdana"/>
              </w:rPr>
            </w:pPr>
          </w:p>
          <w:p w14:paraId="2166C592" w14:textId="711E4FC3" w:rsidR="00701D99" w:rsidRDefault="00701D99" w:rsidP="00A24866">
            <w:pPr>
              <w:rPr>
                <w:rFonts w:ascii="Verdana" w:hAnsi="Verdana"/>
              </w:rPr>
            </w:pPr>
            <w:r>
              <w:rPr>
                <w:rFonts w:ascii="Verdana" w:hAnsi="Verdana"/>
              </w:rPr>
              <w:t xml:space="preserve">Whether subsequent meetings are held physically or online will be determined by the public health </w:t>
            </w:r>
            <w:r w:rsidR="00970294">
              <w:rPr>
                <w:rFonts w:ascii="Verdana" w:hAnsi="Verdana"/>
              </w:rPr>
              <w:t>circumstances</w:t>
            </w:r>
            <w:r>
              <w:rPr>
                <w:rFonts w:ascii="Verdana" w:hAnsi="Verdana"/>
              </w:rPr>
              <w:t xml:space="preserve"> as </w:t>
            </w:r>
            <w:r w:rsidR="00970294">
              <w:rPr>
                <w:rFonts w:ascii="Verdana" w:hAnsi="Verdana"/>
              </w:rPr>
              <w:t>they</w:t>
            </w:r>
            <w:r>
              <w:rPr>
                <w:rFonts w:ascii="Verdana" w:hAnsi="Verdana"/>
              </w:rPr>
              <w:t xml:space="preserve"> affect participants at the time.</w:t>
            </w:r>
          </w:p>
          <w:p w14:paraId="7EB62ECD" w14:textId="77777777" w:rsidR="00701D99" w:rsidRDefault="00701D99" w:rsidP="00A24866">
            <w:pPr>
              <w:pStyle w:val="NoSpacing"/>
              <w:rPr>
                <w:b/>
              </w:rPr>
            </w:pPr>
          </w:p>
        </w:tc>
      </w:tr>
      <w:tr w:rsidR="007D483C" w14:paraId="6615F0A8" w14:textId="77777777" w:rsidTr="00E43C59">
        <w:tc>
          <w:tcPr>
            <w:tcW w:w="675" w:type="dxa"/>
            <w:shd w:val="clear" w:color="auto" w:fill="auto"/>
            <w:tcMar>
              <w:top w:w="0" w:type="dxa"/>
              <w:left w:w="108" w:type="dxa"/>
              <w:bottom w:w="0" w:type="dxa"/>
              <w:right w:w="108" w:type="dxa"/>
            </w:tcMar>
          </w:tcPr>
          <w:p w14:paraId="65962A47" w14:textId="0BD7DACD" w:rsidR="007D483C" w:rsidRDefault="007D483C" w:rsidP="00A24866">
            <w:pPr>
              <w:rPr>
                <w:rFonts w:ascii="Verdana" w:hAnsi="Verdana"/>
                <w:b/>
              </w:rPr>
            </w:pPr>
            <w:r>
              <w:rPr>
                <w:rFonts w:ascii="Verdana" w:hAnsi="Verdana"/>
                <w:b/>
              </w:rPr>
              <w:t>12</w:t>
            </w:r>
          </w:p>
        </w:tc>
        <w:tc>
          <w:tcPr>
            <w:tcW w:w="8789" w:type="dxa"/>
            <w:shd w:val="clear" w:color="auto" w:fill="auto"/>
            <w:tcMar>
              <w:top w:w="0" w:type="dxa"/>
              <w:left w:w="108" w:type="dxa"/>
              <w:bottom w:w="0" w:type="dxa"/>
              <w:right w:w="108" w:type="dxa"/>
            </w:tcMar>
          </w:tcPr>
          <w:p w14:paraId="39D24A1F" w14:textId="77777777" w:rsidR="007D483C" w:rsidRDefault="007D483C" w:rsidP="007D483C">
            <w:pPr>
              <w:pStyle w:val="NoSpacing"/>
              <w:rPr>
                <w:b/>
              </w:rPr>
            </w:pPr>
            <w:r>
              <w:rPr>
                <w:b/>
              </w:rPr>
              <w:t>Dates and Times of Corporation Meetings 2021-22</w:t>
            </w:r>
          </w:p>
          <w:p w14:paraId="67AD60FA" w14:textId="77777777" w:rsidR="007D483C" w:rsidRDefault="007D483C" w:rsidP="00A24866">
            <w:pPr>
              <w:pStyle w:val="NoSpacing"/>
              <w:rPr>
                <w:b/>
              </w:rPr>
            </w:pPr>
          </w:p>
          <w:p w14:paraId="65C2C3E8" w14:textId="1BA506BF" w:rsidR="007D483C" w:rsidRPr="001D5F95" w:rsidRDefault="00F57C58" w:rsidP="007D483C">
            <w:pPr>
              <w:pStyle w:val="NoSpacing"/>
              <w:rPr>
                <w:bCs/>
              </w:rPr>
            </w:pPr>
            <w:r>
              <w:rPr>
                <w:bCs/>
              </w:rPr>
              <w:t>The</w:t>
            </w:r>
            <w:r w:rsidR="007D483C" w:rsidRPr="001D5F95">
              <w:rPr>
                <w:bCs/>
              </w:rPr>
              <w:t xml:space="preserve"> following dates and times</w:t>
            </w:r>
            <w:r>
              <w:rPr>
                <w:bCs/>
              </w:rPr>
              <w:t xml:space="preserve"> were approved</w:t>
            </w:r>
            <w:r w:rsidR="007D483C" w:rsidRPr="001D5F95">
              <w:rPr>
                <w:bCs/>
              </w:rPr>
              <w:t>:</w:t>
            </w:r>
          </w:p>
          <w:p w14:paraId="7BE28500" w14:textId="77777777" w:rsidR="007D483C" w:rsidRDefault="007D483C" w:rsidP="007D483C">
            <w:pPr>
              <w:pStyle w:val="NoSpacing"/>
              <w:rPr>
                <w:b/>
              </w:rPr>
            </w:pPr>
          </w:p>
          <w:p w14:paraId="3C155C84" w14:textId="77777777" w:rsidR="007D483C" w:rsidRDefault="007D483C" w:rsidP="007D483C">
            <w:pPr>
              <w:rPr>
                <w:rFonts w:ascii="Verdana" w:hAnsi="Verdana"/>
                <w:b/>
                <w:i/>
              </w:rPr>
            </w:pPr>
            <w:r>
              <w:rPr>
                <w:rFonts w:ascii="Verdana" w:hAnsi="Verdana"/>
                <w:b/>
                <w:i/>
              </w:rPr>
              <w:t>Tuesday 12 October 2021 (6.30pm)</w:t>
            </w:r>
          </w:p>
          <w:p w14:paraId="1A8B1630" w14:textId="77777777" w:rsidR="007D483C" w:rsidRDefault="007D483C" w:rsidP="007D483C">
            <w:pPr>
              <w:rPr>
                <w:rFonts w:ascii="Verdana" w:hAnsi="Verdana"/>
                <w:b/>
                <w:i/>
              </w:rPr>
            </w:pPr>
            <w:r>
              <w:rPr>
                <w:rFonts w:ascii="Verdana" w:hAnsi="Verdana"/>
                <w:b/>
                <w:i/>
              </w:rPr>
              <w:t>Tuesday 14 December 2021 (6.30pm)</w:t>
            </w:r>
          </w:p>
          <w:p w14:paraId="64DEE7EE" w14:textId="77777777" w:rsidR="007D483C" w:rsidRPr="005E449E" w:rsidRDefault="007D483C" w:rsidP="007D483C">
            <w:pPr>
              <w:rPr>
                <w:rFonts w:ascii="Verdana" w:hAnsi="Verdana"/>
                <w:b/>
                <w:i/>
              </w:rPr>
            </w:pPr>
            <w:r>
              <w:rPr>
                <w:rFonts w:ascii="Verdana" w:hAnsi="Verdana"/>
                <w:b/>
                <w:i/>
              </w:rPr>
              <w:t>Tuesday 18 January 2022 (6.30pm)</w:t>
            </w:r>
          </w:p>
          <w:p w14:paraId="56749404" w14:textId="77777777" w:rsidR="007D483C" w:rsidRDefault="007D483C" w:rsidP="007D483C">
            <w:pPr>
              <w:rPr>
                <w:rFonts w:ascii="Verdana" w:hAnsi="Verdana"/>
                <w:b/>
                <w:i/>
              </w:rPr>
            </w:pPr>
            <w:r>
              <w:rPr>
                <w:rFonts w:ascii="Verdana" w:hAnsi="Verdana"/>
                <w:b/>
                <w:i/>
              </w:rPr>
              <w:t>Tuesday 5 April 2022 (6.30pm)</w:t>
            </w:r>
          </w:p>
          <w:p w14:paraId="515F2F46" w14:textId="25008C8E" w:rsidR="007D483C" w:rsidRDefault="007D483C" w:rsidP="00F57C58">
            <w:pPr>
              <w:tabs>
                <w:tab w:val="left" w:pos="5070"/>
              </w:tabs>
              <w:rPr>
                <w:rFonts w:ascii="Verdana" w:hAnsi="Verdana"/>
                <w:b/>
                <w:i/>
              </w:rPr>
            </w:pPr>
            <w:r>
              <w:rPr>
                <w:rFonts w:ascii="Verdana" w:hAnsi="Verdana"/>
                <w:b/>
                <w:i/>
              </w:rPr>
              <w:t>Tuesday 10 May 2022 (6.30pm)</w:t>
            </w:r>
            <w:r w:rsidR="00F57C58">
              <w:rPr>
                <w:rFonts w:ascii="Verdana" w:hAnsi="Verdana"/>
                <w:b/>
                <w:i/>
              </w:rPr>
              <w:tab/>
            </w:r>
            <w:bookmarkStart w:id="0" w:name="_GoBack"/>
            <w:bookmarkEnd w:id="0"/>
          </w:p>
          <w:p w14:paraId="4BA577C1" w14:textId="77777777" w:rsidR="007D483C" w:rsidRPr="008E3F22" w:rsidRDefault="007D483C" w:rsidP="007D483C">
            <w:pPr>
              <w:rPr>
                <w:rFonts w:ascii="Verdana" w:hAnsi="Verdana"/>
                <w:b/>
                <w:i/>
              </w:rPr>
            </w:pPr>
            <w:r>
              <w:rPr>
                <w:rFonts w:ascii="Verdana" w:hAnsi="Verdana"/>
                <w:b/>
                <w:i/>
              </w:rPr>
              <w:t>Tuesday 5 July 2022 (6.30pm)</w:t>
            </w:r>
          </w:p>
          <w:p w14:paraId="4CE0C5ED" w14:textId="53726C30" w:rsidR="007D483C" w:rsidRDefault="007D483C" w:rsidP="00A24866">
            <w:pPr>
              <w:pStyle w:val="NoSpacing"/>
              <w:rPr>
                <w:b/>
              </w:rPr>
            </w:pPr>
          </w:p>
        </w:tc>
      </w:tr>
      <w:tr w:rsidR="00701D99" w14:paraId="62FAB406" w14:textId="77777777" w:rsidTr="00E43C59">
        <w:tc>
          <w:tcPr>
            <w:tcW w:w="675" w:type="dxa"/>
            <w:shd w:val="clear" w:color="auto" w:fill="auto"/>
            <w:tcMar>
              <w:top w:w="0" w:type="dxa"/>
              <w:left w:w="108" w:type="dxa"/>
              <w:bottom w:w="0" w:type="dxa"/>
              <w:right w:w="108" w:type="dxa"/>
            </w:tcMar>
          </w:tcPr>
          <w:p w14:paraId="4821C01B" w14:textId="3C221595" w:rsidR="00701D99" w:rsidRDefault="00701D99" w:rsidP="00A24866">
            <w:pPr>
              <w:rPr>
                <w:rFonts w:ascii="Verdana" w:hAnsi="Verdana"/>
                <w:b/>
              </w:rPr>
            </w:pPr>
            <w:r>
              <w:rPr>
                <w:rFonts w:ascii="Verdana" w:hAnsi="Verdana"/>
                <w:b/>
              </w:rPr>
              <w:t>1</w:t>
            </w:r>
            <w:r w:rsidR="007D483C">
              <w:rPr>
                <w:rFonts w:ascii="Verdana" w:hAnsi="Verdana"/>
                <w:b/>
              </w:rPr>
              <w:t>3</w:t>
            </w:r>
          </w:p>
        </w:tc>
        <w:tc>
          <w:tcPr>
            <w:tcW w:w="8789" w:type="dxa"/>
            <w:shd w:val="clear" w:color="auto" w:fill="auto"/>
            <w:tcMar>
              <w:top w:w="0" w:type="dxa"/>
              <w:left w:w="108" w:type="dxa"/>
              <w:bottom w:w="0" w:type="dxa"/>
              <w:right w:w="108" w:type="dxa"/>
            </w:tcMar>
          </w:tcPr>
          <w:p w14:paraId="51D3B010" w14:textId="77777777" w:rsidR="00701D99" w:rsidRDefault="00701D99" w:rsidP="00A24866">
            <w:pPr>
              <w:pStyle w:val="NoSpacing"/>
              <w:rPr>
                <w:b/>
              </w:rPr>
            </w:pPr>
            <w:r>
              <w:rPr>
                <w:b/>
              </w:rPr>
              <w:t>Any Other Competent Business</w:t>
            </w:r>
          </w:p>
          <w:p w14:paraId="41163100" w14:textId="77777777" w:rsidR="00701D99" w:rsidRDefault="00701D99" w:rsidP="00A24866">
            <w:pPr>
              <w:pStyle w:val="NoSpacing"/>
              <w:rPr>
                <w:b/>
              </w:rPr>
            </w:pPr>
          </w:p>
          <w:p w14:paraId="0B62A904" w14:textId="264715EC" w:rsidR="00022CEF" w:rsidRPr="00B85A8B" w:rsidRDefault="00BE33F9" w:rsidP="00A24866">
            <w:pPr>
              <w:pStyle w:val="NoSpacing"/>
              <w:rPr>
                <w:bCs/>
              </w:rPr>
            </w:pPr>
            <w:r>
              <w:rPr>
                <w:bCs/>
              </w:rPr>
              <w:t>The Chair of the Corporation indicated that he was considering reintr</w:t>
            </w:r>
            <w:r w:rsidR="00BF7CE4">
              <w:rPr>
                <w:bCs/>
              </w:rPr>
              <w:t xml:space="preserve">oducing Development Sessions separate from Corporation Meetings. </w:t>
            </w:r>
            <w:r w:rsidR="00606543">
              <w:rPr>
                <w:bCs/>
              </w:rPr>
              <w:t xml:space="preserve"> </w:t>
            </w:r>
            <w:r w:rsidR="00BF7CE4">
              <w:rPr>
                <w:bCs/>
              </w:rPr>
              <w:t xml:space="preserve">Until fairly recently Development Sessions had been held on Saturday </w:t>
            </w:r>
            <w:r w:rsidR="005138C7">
              <w:rPr>
                <w:bCs/>
              </w:rPr>
              <w:t xml:space="preserve">mornings </w:t>
            </w:r>
            <w:r w:rsidR="00BF7CE4">
              <w:rPr>
                <w:bCs/>
              </w:rPr>
              <w:t xml:space="preserve">for </w:t>
            </w:r>
            <w:r w:rsidR="005138C7">
              <w:rPr>
                <w:bCs/>
              </w:rPr>
              <w:t xml:space="preserve">governor training or for </w:t>
            </w:r>
            <w:r w:rsidR="00A80046">
              <w:rPr>
                <w:bCs/>
              </w:rPr>
              <w:t>lon</w:t>
            </w:r>
            <w:r w:rsidR="00606543">
              <w:rPr>
                <w:bCs/>
              </w:rPr>
              <w:t>g</w:t>
            </w:r>
            <w:r w:rsidR="00A80046">
              <w:rPr>
                <w:bCs/>
              </w:rPr>
              <w:t>er discussion and debate on strategy, the further direction of the College, etc. These had f</w:t>
            </w:r>
            <w:r w:rsidR="00606543">
              <w:rPr>
                <w:bCs/>
              </w:rPr>
              <w:t>allen</w:t>
            </w:r>
            <w:r w:rsidR="00A80046">
              <w:rPr>
                <w:bCs/>
              </w:rPr>
              <w:t xml:space="preserve"> into abeyance but he felt that </w:t>
            </w:r>
            <w:r w:rsidR="00BF3724">
              <w:rPr>
                <w:bCs/>
              </w:rPr>
              <w:t xml:space="preserve">they should be reintroduced. </w:t>
            </w:r>
            <w:r w:rsidR="00606543">
              <w:rPr>
                <w:bCs/>
              </w:rPr>
              <w:t xml:space="preserve"> </w:t>
            </w:r>
            <w:r w:rsidR="00BF3724">
              <w:rPr>
                <w:bCs/>
              </w:rPr>
              <w:t xml:space="preserve">He </w:t>
            </w:r>
            <w:r w:rsidR="00606543">
              <w:rPr>
                <w:bCs/>
              </w:rPr>
              <w:t>sta</w:t>
            </w:r>
            <w:r w:rsidR="00BF3724">
              <w:rPr>
                <w:bCs/>
              </w:rPr>
              <w:t>ted that he would consult Corporation Members in advance of a decision being taken.</w:t>
            </w:r>
          </w:p>
        </w:tc>
      </w:tr>
    </w:tbl>
    <w:p w14:paraId="739F80FC" w14:textId="77777777" w:rsidR="00F53240" w:rsidRDefault="00F53240" w:rsidP="00D1116E">
      <w:pPr>
        <w:rPr>
          <w:rFonts w:ascii="Verdana" w:hAnsi="Verdana"/>
        </w:rPr>
      </w:pPr>
    </w:p>
    <w:p w14:paraId="179171C8" w14:textId="77777777" w:rsidR="00B1510B" w:rsidRDefault="00B1510B" w:rsidP="00D1116E">
      <w:pPr>
        <w:rPr>
          <w:rFonts w:ascii="Verdana" w:hAnsi="Verdana"/>
        </w:rPr>
      </w:pPr>
    </w:p>
    <w:p w14:paraId="41C6D48E" w14:textId="77777777" w:rsidR="00B1510B" w:rsidRDefault="00B1510B" w:rsidP="00D1116E">
      <w:pPr>
        <w:rPr>
          <w:rFonts w:ascii="Verdana" w:hAnsi="Verdana"/>
        </w:rPr>
      </w:pPr>
    </w:p>
    <w:p w14:paraId="135024DE" w14:textId="77777777" w:rsidR="00E41859" w:rsidRDefault="00E41859" w:rsidP="00D1116E">
      <w:pPr>
        <w:rPr>
          <w:rFonts w:ascii="Verdana" w:hAnsi="Verdana"/>
        </w:rPr>
      </w:pPr>
    </w:p>
    <w:p w14:paraId="135024DF" w14:textId="77777777" w:rsidR="00E7039A" w:rsidRDefault="00E7039A" w:rsidP="00D1116E">
      <w:pPr>
        <w:rPr>
          <w:rFonts w:ascii="Verdana" w:hAnsi="Verdana"/>
        </w:rPr>
      </w:pPr>
    </w:p>
    <w:p w14:paraId="135024E0" w14:textId="77777777" w:rsidR="00E7039A" w:rsidRDefault="00E7039A" w:rsidP="00D1116E">
      <w:pPr>
        <w:rPr>
          <w:rFonts w:ascii="Verdana" w:hAnsi="Verdana"/>
        </w:rPr>
      </w:pPr>
    </w:p>
    <w:p w14:paraId="135024E1" w14:textId="77777777" w:rsidR="00E7039A" w:rsidRDefault="00E7039A" w:rsidP="00D1116E">
      <w:pPr>
        <w:rPr>
          <w:rFonts w:ascii="Verdana" w:hAnsi="Verdana"/>
        </w:rPr>
      </w:pPr>
    </w:p>
    <w:p w14:paraId="135024E2" w14:textId="77777777" w:rsidR="00E7039A" w:rsidRDefault="00E7039A" w:rsidP="00D1116E">
      <w:pPr>
        <w:rPr>
          <w:rFonts w:ascii="Verdana" w:hAnsi="Verdana"/>
        </w:rPr>
      </w:pPr>
    </w:p>
    <w:p w14:paraId="135024E3" w14:textId="77777777" w:rsidR="00E7039A" w:rsidRDefault="00E7039A" w:rsidP="00D1116E">
      <w:pPr>
        <w:rPr>
          <w:rFonts w:ascii="Verdana" w:hAnsi="Verdana"/>
        </w:rPr>
      </w:pPr>
    </w:p>
    <w:p w14:paraId="135024E4" w14:textId="77777777" w:rsidR="00E7039A" w:rsidRDefault="00E7039A" w:rsidP="00D1116E">
      <w:pPr>
        <w:rPr>
          <w:rFonts w:ascii="Verdana" w:hAnsi="Verdana"/>
        </w:rPr>
      </w:pPr>
    </w:p>
    <w:p w14:paraId="135024E5" w14:textId="77777777" w:rsidR="00E7039A" w:rsidRDefault="00E7039A" w:rsidP="00D1116E">
      <w:pPr>
        <w:rPr>
          <w:rFonts w:ascii="Verdana" w:hAnsi="Verdana"/>
        </w:rPr>
      </w:pPr>
    </w:p>
    <w:p w14:paraId="135024E6" w14:textId="77777777" w:rsidR="00E7039A" w:rsidRDefault="00E7039A" w:rsidP="00D1116E">
      <w:pPr>
        <w:rPr>
          <w:rFonts w:ascii="Verdana" w:hAnsi="Verdana"/>
        </w:rPr>
      </w:pPr>
    </w:p>
    <w:p w14:paraId="135024E7" w14:textId="77777777" w:rsidR="00E7039A" w:rsidRDefault="00E7039A" w:rsidP="00D1116E">
      <w:pPr>
        <w:rPr>
          <w:rFonts w:ascii="Verdana" w:hAnsi="Verdana"/>
        </w:rPr>
      </w:pPr>
    </w:p>
    <w:p w14:paraId="135024E8" w14:textId="77777777" w:rsidR="00E7039A" w:rsidRDefault="00E7039A" w:rsidP="00D1116E">
      <w:pPr>
        <w:rPr>
          <w:rFonts w:ascii="Verdana" w:hAnsi="Verdana"/>
        </w:rPr>
      </w:pPr>
    </w:p>
    <w:p w14:paraId="135024FA" w14:textId="77777777" w:rsidR="00E41859" w:rsidRDefault="00E41859" w:rsidP="00D1116E">
      <w:pPr>
        <w:rPr>
          <w:rFonts w:ascii="Verdana" w:hAnsi="Verdana"/>
        </w:rPr>
      </w:pPr>
    </w:p>
    <w:p w14:paraId="135024FB" w14:textId="77777777" w:rsidR="00E41859" w:rsidRDefault="00E41859" w:rsidP="00D1116E">
      <w:pPr>
        <w:rPr>
          <w:rFonts w:ascii="Verdana" w:hAnsi="Verdana"/>
        </w:rPr>
      </w:pPr>
    </w:p>
    <w:p w14:paraId="135024FC" w14:textId="77777777" w:rsidR="00E41859" w:rsidRDefault="00E41859" w:rsidP="00D1116E">
      <w:pPr>
        <w:rPr>
          <w:rFonts w:ascii="Verdana" w:hAnsi="Verdana"/>
        </w:rPr>
      </w:pPr>
    </w:p>
    <w:p w14:paraId="135024FD" w14:textId="77777777" w:rsidR="00E41859" w:rsidRDefault="00E41859" w:rsidP="00D1116E">
      <w:pPr>
        <w:rPr>
          <w:rFonts w:ascii="Verdana" w:hAnsi="Verdana"/>
        </w:rPr>
      </w:pPr>
    </w:p>
    <w:p w14:paraId="135024FE" w14:textId="77777777" w:rsidR="00E41859" w:rsidRDefault="00E41859" w:rsidP="00D1116E">
      <w:pPr>
        <w:rPr>
          <w:rFonts w:ascii="Verdana" w:hAnsi="Verdana"/>
        </w:rPr>
      </w:pPr>
    </w:p>
    <w:p w14:paraId="135024FF" w14:textId="77777777" w:rsidR="00E41859" w:rsidRDefault="00E41859" w:rsidP="00D1116E">
      <w:pPr>
        <w:rPr>
          <w:rFonts w:ascii="Verdana" w:hAnsi="Verdana"/>
        </w:rPr>
      </w:pPr>
    </w:p>
    <w:p w14:paraId="13502500" w14:textId="77777777" w:rsidR="00E41859" w:rsidRDefault="00E41859" w:rsidP="00D1116E">
      <w:pPr>
        <w:rPr>
          <w:rFonts w:ascii="Verdana" w:hAnsi="Verdana"/>
        </w:rPr>
      </w:pPr>
    </w:p>
    <w:p w14:paraId="13502501" w14:textId="77777777" w:rsidR="00E41859" w:rsidRDefault="00E41859" w:rsidP="00D1116E">
      <w:pPr>
        <w:rPr>
          <w:rFonts w:ascii="Verdana" w:hAnsi="Verdana"/>
        </w:rPr>
      </w:pPr>
    </w:p>
    <w:p w14:paraId="13502502" w14:textId="77777777" w:rsidR="00E41859" w:rsidRDefault="00E41859" w:rsidP="00D1116E">
      <w:pPr>
        <w:rPr>
          <w:rFonts w:ascii="Verdana" w:hAnsi="Verdana"/>
        </w:rPr>
      </w:pPr>
    </w:p>
    <w:p w14:paraId="13502503" w14:textId="77777777" w:rsidR="00E41859" w:rsidRDefault="00E41859" w:rsidP="00D1116E">
      <w:pPr>
        <w:rPr>
          <w:rFonts w:ascii="Verdana" w:hAnsi="Verdana"/>
        </w:rPr>
      </w:pPr>
    </w:p>
    <w:p w14:paraId="13502504" w14:textId="77777777" w:rsidR="00E41859" w:rsidRDefault="00E41859" w:rsidP="00D1116E">
      <w:pPr>
        <w:rPr>
          <w:rFonts w:ascii="Verdana" w:hAnsi="Verdana"/>
        </w:rPr>
      </w:pPr>
    </w:p>
    <w:p w14:paraId="13502505" w14:textId="77777777" w:rsidR="00D1116E" w:rsidRDefault="00D1116E" w:rsidP="00D1116E">
      <w:pPr>
        <w:rPr>
          <w:rFonts w:ascii="Verdana" w:hAnsi="Verdana"/>
        </w:rPr>
      </w:pPr>
    </w:p>
    <w:p w14:paraId="13502506" w14:textId="77777777" w:rsidR="00C869A6" w:rsidRDefault="00C869A6" w:rsidP="00D1116E">
      <w:pPr>
        <w:rPr>
          <w:rFonts w:ascii="Verdana" w:hAnsi="Verdana"/>
        </w:rPr>
      </w:pPr>
    </w:p>
    <w:sectPr w:rsidR="00C86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80EF0"/>
    <w:multiLevelType w:val="hybridMultilevel"/>
    <w:tmpl w:val="5B0C75A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16E"/>
    <w:rsid w:val="00000A30"/>
    <w:rsid w:val="00002FD4"/>
    <w:rsid w:val="00005FCE"/>
    <w:rsid w:val="0001171F"/>
    <w:rsid w:val="000141DF"/>
    <w:rsid w:val="00016225"/>
    <w:rsid w:val="000209B5"/>
    <w:rsid w:val="00022CEF"/>
    <w:rsid w:val="000231C5"/>
    <w:rsid w:val="00030BF7"/>
    <w:rsid w:val="00030F14"/>
    <w:rsid w:val="00035F21"/>
    <w:rsid w:val="00036F36"/>
    <w:rsid w:val="00037531"/>
    <w:rsid w:val="000400D7"/>
    <w:rsid w:val="00040406"/>
    <w:rsid w:val="00041DDE"/>
    <w:rsid w:val="0004209D"/>
    <w:rsid w:val="00044EF9"/>
    <w:rsid w:val="000503AE"/>
    <w:rsid w:val="000506D6"/>
    <w:rsid w:val="00051831"/>
    <w:rsid w:val="00055820"/>
    <w:rsid w:val="000567D8"/>
    <w:rsid w:val="00060935"/>
    <w:rsid w:val="00060FE1"/>
    <w:rsid w:val="00063983"/>
    <w:rsid w:val="00063D0E"/>
    <w:rsid w:val="00065DCF"/>
    <w:rsid w:val="00070AF7"/>
    <w:rsid w:val="00077084"/>
    <w:rsid w:val="00093FD6"/>
    <w:rsid w:val="00094CAE"/>
    <w:rsid w:val="00096D55"/>
    <w:rsid w:val="000A052A"/>
    <w:rsid w:val="000A06F4"/>
    <w:rsid w:val="000A2A67"/>
    <w:rsid w:val="000A449E"/>
    <w:rsid w:val="000B183A"/>
    <w:rsid w:val="000B1DCD"/>
    <w:rsid w:val="000C1B41"/>
    <w:rsid w:val="000C1B57"/>
    <w:rsid w:val="000C2886"/>
    <w:rsid w:val="000C707E"/>
    <w:rsid w:val="000C77F3"/>
    <w:rsid w:val="000D08CA"/>
    <w:rsid w:val="000D5163"/>
    <w:rsid w:val="000D5213"/>
    <w:rsid w:val="000D7BEE"/>
    <w:rsid w:val="000E0433"/>
    <w:rsid w:val="000E1083"/>
    <w:rsid w:val="000E2114"/>
    <w:rsid w:val="000E27D7"/>
    <w:rsid w:val="000E402B"/>
    <w:rsid w:val="000E5077"/>
    <w:rsid w:val="000E66C5"/>
    <w:rsid w:val="000F1147"/>
    <w:rsid w:val="000F14E4"/>
    <w:rsid w:val="000F375D"/>
    <w:rsid w:val="000F4F00"/>
    <w:rsid w:val="000F583A"/>
    <w:rsid w:val="000F598B"/>
    <w:rsid w:val="000F5FCC"/>
    <w:rsid w:val="000F6C29"/>
    <w:rsid w:val="0010223B"/>
    <w:rsid w:val="001042DA"/>
    <w:rsid w:val="001045FE"/>
    <w:rsid w:val="00111645"/>
    <w:rsid w:val="00112721"/>
    <w:rsid w:val="00112C84"/>
    <w:rsid w:val="001136BF"/>
    <w:rsid w:val="00113F98"/>
    <w:rsid w:val="00115F95"/>
    <w:rsid w:val="00116BB6"/>
    <w:rsid w:val="001224DA"/>
    <w:rsid w:val="00124603"/>
    <w:rsid w:val="00124E9E"/>
    <w:rsid w:val="00125818"/>
    <w:rsid w:val="00126AF3"/>
    <w:rsid w:val="00133915"/>
    <w:rsid w:val="00134094"/>
    <w:rsid w:val="001401AA"/>
    <w:rsid w:val="00140492"/>
    <w:rsid w:val="00142CE9"/>
    <w:rsid w:val="0014508E"/>
    <w:rsid w:val="0014567F"/>
    <w:rsid w:val="001522DD"/>
    <w:rsid w:val="0015250F"/>
    <w:rsid w:val="001530F9"/>
    <w:rsid w:val="00153EF6"/>
    <w:rsid w:val="00155FC4"/>
    <w:rsid w:val="0015759B"/>
    <w:rsid w:val="001622EA"/>
    <w:rsid w:val="00167331"/>
    <w:rsid w:val="0017068D"/>
    <w:rsid w:val="00170CFE"/>
    <w:rsid w:val="00171D41"/>
    <w:rsid w:val="001758CA"/>
    <w:rsid w:val="00184F07"/>
    <w:rsid w:val="00185F2A"/>
    <w:rsid w:val="00194DD9"/>
    <w:rsid w:val="001958AD"/>
    <w:rsid w:val="001960F7"/>
    <w:rsid w:val="00196161"/>
    <w:rsid w:val="00196EFD"/>
    <w:rsid w:val="00196F49"/>
    <w:rsid w:val="00197B0D"/>
    <w:rsid w:val="001A27FE"/>
    <w:rsid w:val="001A58AA"/>
    <w:rsid w:val="001A6819"/>
    <w:rsid w:val="001A6C0E"/>
    <w:rsid w:val="001A75C6"/>
    <w:rsid w:val="001B3591"/>
    <w:rsid w:val="001B73F0"/>
    <w:rsid w:val="001B7CA4"/>
    <w:rsid w:val="001C031B"/>
    <w:rsid w:val="001C19E8"/>
    <w:rsid w:val="001C5DB2"/>
    <w:rsid w:val="001C746E"/>
    <w:rsid w:val="001D3CCD"/>
    <w:rsid w:val="001D5C91"/>
    <w:rsid w:val="001D62A1"/>
    <w:rsid w:val="001D790A"/>
    <w:rsid w:val="001D7C63"/>
    <w:rsid w:val="001E0EF6"/>
    <w:rsid w:val="001E23A1"/>
    <w:rsid w:val="001E2923"/>
    <w:rsid w:val="001E2BF2"/>
    <w:rsid w:val="001E32FA"/>
    <w:rsid w:val="001E5634"/>
    <w:rsid w:val="001F04C4"/>
    <w:rsid w:val="001F1A79"/>
    <w:rsid w:val="001F424C"/>
    <w:rsid w:val="001F432C"/>
    <w:rsid w:val="001F565A"/>
    <w:rsid w:val="001F6D93"/>
    <w:rsid w:val="001F70F0"/>
    <w:rsid w:val="00200ED4"/>
    <w:rsid w:val="0020302D"/>
    <w:rsid w:val="00203781"/>
    <w:rsid w:val="0020410F"/>
    <w:rsid w:val="00204274"/>
    <w:rsid w:val="00204C78"/>
    <w:rsid w:val="00206868"/>
    <w:rsid w:val="00207911"/>
    <w:rsid w:val="00211FD4"/>
    <w:rsid w:val="00217FDE"/>
    <w:rsid w:val="0022515C"/>
    <w:rsid w:val="002254C0"/>
    <w:rsid w:val="0022669C"/>
    <w:rsid w:val="00226DDD"/>
    <w:rsid w:val="0022772F"/>
    <w:rsid w:val="00234A01"/>
    <w:rsid w:val="00234AB6"/>
    <w:rsid w:val="00234AE0"/>
    <w:rsid w:val="002355E9"/>
    <w:rsid w:val="00236159"/>
    <w:rsid w:val="00240C3E"/>
    <w:rsid w:val="002435DF"/>
    <w:rsid w:val="00245635"/>
    <w:rsid w:val="002458CF"/>
    <w:rsid w:val="00246A42"/>
    <w:rsid w:val="00250C3B"/>
    <w:rsid w:val="00251D34"/>
    <w:rsid w:val="00252D98"/>
    <w:rsid w:val="0025435F"/>
    <w:rsid w:val="00256030"/>
    <w:rsid w:val="0025633D"/>
    <w:rsid w:val="002619F9"/>
    <w:rsid w:val="00261FA3"/>
    <w:rsid w:val="002651D3"/>
    <w:rsid w:val="00267CDF"/>
    <w:rsid w:val="002740C9"/>
    <w:rsid w:val="00276441"/>
    <w:rsid w:val="00276CDE"/>
    <w:rsid w:val="00280FCC"/>
    <w:rsid w:val="002829DA"/>
    <w:rsid w:val="0028331C"/>
    <w:rsid w:val="0029141C"/>
    <w:rsid w:val="00292BA2"/>
    <w:rsid w:val="00292C3F"/>
    <w:rsid w:val="0029348A"/>
    <w:rsid w:val="00293E03"/>
    <w:rsid w:val="00297C64"/>
    <w:rsid w:val="002A1F82"/>
    <w:rsid w:val="002A227F"/>
    <w:rsid w:val="002A4B9C"/>
    <w:rsid w:val="002A4C20"/>
    <w:rsid w:val="002A70D4"/>
    <w:rsid w:val="002A7437"/>
    <w:rsid w:val="002A75E9"/>
    <w:rsid w:val="002A7E77"/>
    <w:rsid w:val="002B0284"/>
    <w:rsid w:val="002B5392"/>
    <w:rsid w:val="002B664D"/>
    <w:rsid w:val="002B6DD9"/>
    <w:rsid w:val="002C2640"/>
    <w:rsid w:val="002C26E5"/>
    <w:rsid w:val="002C3EEE"/>
    <w:rsid w:val="002C6EDC"/>
    <w:rsid w:val="002C72DB"/>
    <w:rsid w:val="002C7BB9"/>
    <w:rsid w:val="002D3041"/>
    <w:rsid w:val="002D5AEE"/>
    <w:rsid w:val="002E22AB"/>
    <w:rsid w:val="002F133A"/>
    <w:rsid w:val="002F226A"/>
    <w:rsid w:val="002F2A33"/>
    <w:rsid w:val="002F787E"/>
    <w:rsid w:val="002F7DEC"/>
    <w:rsid w:val="0030100E"/>
    <w:rsid w:val="003026C1"/>
    <w:rsid w:val="0030279D"/>
    <w:rsid w:val="003043AD"/>
    <w:rsid w:val="00311CDB"/>
    <w:rsid w:val="003138A2"/>
    <w:rsid w:val="00320597"/>
    <w:rsid w:val="00320AE9"/>
    <w:rsid w:val="00322527"/>
    <w:rsid w:val="00322BCB"/>
    <w:rsid w:val="00323879"/>
    <w:rsid w:val="0032414C"/>
    <w:rsid w:val="00325300"/>
    <w:rsid w:val="00325676"/>
    <w:rsid w:val="003324C9"/>
    <w:rsid w:val="0033337B"/>
    <w:rsid w:val="00333BD4"/>
    <w:rsid w:val="00335D0C"/>
    <w:rsid w:val="003416EC"/>
    <w:rsid w:val="00342531"/>
    <w:rsid w:val="0034332D"/>
    <w:rsid w:val="00353A51"/>
    <w:rsid w:val="00353F31"/>
    <w:rsid w:val="0035748E"/>
    <w:rsid w:val="003612A9"/>
    <w:rsid w:val="003625EB"/>
    <w:rsid w:val="003704F3"/>
    <w:rsid w:val="003814E3"/>
    <w:rsid w:val="003846ED"/>
    <w:rsid w:val="0038539A"/>
    <w:rsid w:val="00386489"/>
    <w:rsid w:val="00390DA2"/>
    <w:rsid w:val="00395EB5"/>
    <w:rsid w:val="003A086A"/>
    <w:rsid w:val="003A20AC"/>
    <w:rsid w:val="003A6B07"/>
    <w:rsid w:val="003A705F"/>
    <w:rsid w:val="003A7830"/>
    <w:rsid w:val="003A7FE5"/>
    <w:rsid w:val="003B115B"/>
    <w:rsid w:val="003B1633"/>
    <w:rsid w:val="003B2A0E"/>
    <w:rsid w:val="003B4971"/>
    <w:rsid w:val="003B49B8"/>
    <w:rsid w:val="003B593D"/>
    <w:rsid w:val="003B7D36"/>
    <w:rsid w:val="003C1F1A"/>
    <w:rsid w:val="003C2F39"/>
    <w:rsid w:val="003D1A70"/>
    <w:rsid w:val="003D1B56"/>
    <w:rsid w:val="003D649A"/>
    <w:rsid w:val="003E2346"/>
    <w:rsid w:val="003E40F8"/>
    <w:rsid w:val="003E6210"/>
    <w:rsid w:val="003E7098"/>
    <w:rsid w:val="00401801"/>
    <w:rsid w:val="004064E3"/>
    <w:rsid w:val="00406B72"/>
    <w:rsid w:val="0041039E"/>
    <w:rsid w:val="0041369E"/>
    <w:rsid w:val="0041559A"/>
    <w:rsid w:val="00420E9D"/>
    <w:rsid w:val="00423675"/>
    <w:rsid w:val="00423817"/>
    <w:rsid w:val="004251FD"/>
    <w:rsid w:val="00431DA6"/>
    <w:rsid w:val="00434778"/>
    <w:rsid w:val="00435C72"/>
    <w:rsid w:val="00454151"/>
    <w:rsid w:val="00461323"/>
    <w:rsid w:val="004634A5"/>
    <w:rsid w:val="004639D3"/>
    <w:rsid w:val="00465403"/>
    <w:rsid w:val="00470AB4"/>
    <w:rsid w:val="00470CC5"/>
    <w:rsid w:val="00473A09"/>
    <w:rsid w:val="00483963"/>
    <w:rsid w:val="00486A56"/>
    <w:rsid w:val="00490007"/>
    <w:rsid w:val="004905EB"/>
    <w:rsid w:val="0049367C"/>
    <w:rsid w:val="004954E5"/>
    <w:rsid w:val="00497A5A"/>
    <w:rsid w:val="004A0A3E"/>
    <w:rsid w:val="004A1414"/>
    <w:rsid w:val="004A219C"/>
    <w:rsid w:val="004A24A8"/>
    <w:rsid w:val="004A283E"/>
    <w:rsid w:val="004A3A4E"/>
    <w:rsid w:val="004A6862"/>
    <w:rsid w:val="004A7CAF"/>
    <w:rsid w:val="004B6326"/>
    <w:rsid w:val="004B7CBF"/>
    <w:rsid w:val="004C0396"/>
    <w:rsid w:val="004C2D2B"/>
    <w:rsid w:val="004C2E63"/>
    <w:rsid w:val="004C701B"/>
    <w:rsid w:val="004C770E"/>
    <w:rsid w:val="004D371B"/>
    <w:rsid w:val="004D39DB"/>
    <w:rsid w:val="004D783A"/>
    <w:rsid w:val="004D7ED7"/>
    <w:rsid w:val="004E19DC"/>
    <w:rsid w:val="004E1D8B"/>
    <w:rsid w:val="004E2507"/>
    <w:rsid w:val="004E5001"/>
    <w:rsid w:val="004E505D"/>
    <w:rsid w:val="004E5095"/>
    <w:rsid w:val="004F0C14"/>
    <w:rsid w:val="004F30C3"/>
    <w:rsid w:val="004F4D02"/>
    <w:rsid w:val="004F5B53"/>
    <w:rsid w:val="004F65F6"/>
    <w:rsid w:val="0050502A"/>
    <w:rsid w:val="005058FC"/>
    <w:rsid w:val="00510468"/>
    <w:rsid w:val="0051204C"/>
    <w:rsid w:val="005138C7"/>
    <w:rsid w:val="0051446E"/>
    <w:rsid w:val="00514F7F"/>
    <w:rsid w:val="0051605D"/>
    <w:rsid w:val="005166BE"/>
    <w:rsid w:val="00520E93"/>
    <w:rsid w:val="00526684"/>
    <w:rsid w:val="00526FB6"/>
    <w:rsid w:val="00530C71"/>
    <w:rsid w:val="005324A8"/>
    <w:rsid w:val="00532956"/>
    <w:rsid w:val="00533A3E"/>
    <w:rsid w:val="00534970"/>
    <w:rsid w:val="005353E5"/>
    <w:rsid w:val="005375AB"/>
    <w:rsid w:val="00541F68"/>
    <w:rsid w:val="00544994"/>
    <w:rsid w:val="005456B2"/>
    <w:rsid w:val="00545921"/>
    <w:rsid w:val="00553942"/>
    <w:rsid w:val="00553AEF"/>
    <w:rsid w:val="005557A1"/>
    <w:rsid w:val="00562BF3"/>
    <w:rsid w:val="005633AA"/>
    <w:rsid w:val="00563CED"/>
    <w:rsid w:val="005661C6"/>
    <w:rsid w:val="00566FFB"/>
    <w:rsid w:val="005721F0"/>
    <w:rsid w:val="00577A7B"/>
    <w:rsid w:val="00583375"/>
    <w:rsid w:val="00584EF6"/>
    <w:rsid w:val="00586E40"/>
    <w:rsid w:val="0059287F"/>
    <w:rsid w:val="005936E4"/>
    <w:rsid w:val="00595474"/>
    <w:rsid w:val="005A0EF0"/>
    <w:rsid w:val="005A4244"/>
    <w:rsid w:val="005A4704"/>
    <w:rsid w:val="005A472C"/>
    <w:rsid w:val="005A6159"/>
    <w:rsid w:val="005A6461"/>
    <w:rsid w:val="005B2D41"/>
    <w:rsid w:val="005B33AC"/>
    <w:rsid w:val="005B46F7"/>
    <w:rsid w:val="005B4B2B"/>
    <w:rsid w:val="005B50C7"/>
    <w:rsid w:val="005B54FF"/>
    <w:rsid w:val="005B5886"/>
    <w:rsid w:val="005B5C43"/>
    <w:rsid w:val="005B75E2"/>
    <w:rsid w:val="005C078E"/>
    <w:rsid w:val="005C7418"/>
    <w:rsid w:val="005D13E1"/>
    <w:rsid w:val="005D27EB"/>
    <w:rsid w:val="005D2A7B"/>
    <w:rsid w:val="005D3535"/>
    <w:rsid w:val="005D46B5"/>
    <w:rsid w:val="005D4F3D"/>
    <w:rsid w:val="005D57D0"/>
    <w:rsid w:val="005D70A6"/>
    <w:rsid w:val="005D7345"/>
    <w:rsid w:val="005E054A"/>
    <w:rsid w:val="005E0A60"/>
    <w:rsid w:val="005E16BE"/>
    <w:rsid w:val="005E3D7B"/>
    <w:rsid w:val="005E7B20"/>
    <w:rsid w:val="005F0B56"/>
    <w:rsid w:val="005F1CB0"/>
    <w:rsid w:val="005F37AD"/>
    <w:rsid w:val="00600C11"/>
    <w:rsid w:val="00600DA4"/>
    <w:rsid w:val="00606543"/>
    <w:rsid w:val="00611445"/>
    <w:rsid w:val="006114E0"/>
    <w:rsid w:val="00614109"/>
    <w:rsid w:val="00614B43"/>
    <w:rsid w:val="0061780A"/>
    <w:rsid w:val="006207D7"/>
    <w:rsid w:val="00621528"/>
    <w:rsid w:val="00630E28"/>
    <w:rsid w:val="00631A97"/>
    <w:rsid w:val="0063232E"/>
    <w:rsid w:val="00632D53"/>
    <w:rsid w:val="0063528E"/>
    <w:rsid w:val="00635334"/>
    <w:rsid w:val="00635DEB"/>
    <w:rsid w:val="00637149"/>
    <w:rsid w:val="00637AC4"/>
    <w:rsid w:val="00642E35"/>
    <w:rsid w:val="00644B6C"/>
    <w:rsid w:val="00647D88"/>
    <w:rsid w:val="0065063F"/>
    <w:rsid w:val="00653E4D"/>
    <w:rsid w:val="006639B2"/>
    <w:rsid w:val="006647E8"/>
    <w:rsid w:val="00665567"/>
    <w:rsid w:val="006747C4"/>
    <w:rsid w:val="00681838"/>
    <w:rsid w:val="006825FC"/>
    <w:rsid w:val="00684475"/>
    <w:rsid w:val="00684878"/>
    <w:rsid w:val="00691D23"/>
    <w:rsid w:val="00691F17"/>
    <w:rsid w:val="00692683"/>
    <w:rsid w:val="0069318D"/>
    <w:rsid w:val="00697DA3"/>
    <w:rsid w:val="00697FF6"/>
    <w:rsid w:val="006A13C1"/>
    <w:rsid w:val="006A2808"/>
    <w:rsid w:val="006A3A08"/>
    <w:rsid w:val="006A3E9F"/>
    <w:rsid w:val="006A5295"/>
    <w:rsid w:val="006B20E0"/>
    <w:rsid w:val="006B5ED8"/>
    <w:rsid w:val="006B6F59"/>
    <w:rsid w:val="006C03D3"/>
    <w:rsid w:val="006C5398"/>
    <w:rsid w:val="006C6414"/>
    <w:rsid w:val="006C65B3"/>
    <w:rsid w:val="006D1C0D"/>
    <w:rsid w:val="006D35C6"/>
    <w:rsid w:val="006D3CDD"/>
    <w:rsid w:val="006D417F"/>
    <w:rsid w:val="006D771C"/>
    <w:rsid w:val="006D7ACD"/>
    <w:rsid w:val="006D7E88"/>
    <w:rsid w:val="006E01A4"/>
    <w:rsid w:val="006E0305"/>
    <w:rsid w:val="006E06F0"/>
    <w:rsid w:val="006F22DE"/>
    <w:rsid w:val="006F3131"/>
    <w:rsid w:val="006F36DB"/>
    <w:rsid w:val="006F4FD3"/>
    <w:rsid w:val="006F5745"/>
    <w:rsid w:val="00701D99"/>
    <w:rsid w:val="007038CA"/>
    <w:rsid w:val="007053DD"/>
    <w:rsid w:val="007139E2"/>
    <w:rsid w:val="0071505C"/>
    <w:rsid w:val="00720C19"/>
    <w:rsid w:val="007248A9"/>
    <w:rsid w:val="00725A73"/>
    <w:rsid w:val="007271C0"/>
    <w:rsid w:val="007305E9"/>
    <w:rsid w:val="00731EDA"/>
    <w:rsid w:val="00733C9E"/>
    <w:rsid w:val="00734005"/>
    <w:rsid w:val="00742F6E"/>
    <w:rsid w:val="007441F7"/>
    <w:rsid w:val="00744846"/>
    <w:rsid w:val="00744F2C"/>
    <w:rsid w:val="00747A3C"/>
    <w:rsid w:val="0075071D"/>
    <w:rsid w:val="00751B72"/>
    <w:rsid w:val="00753A71"/>
    <w:rsid w:val="0076341C"/>
    <w:rsid w:val="007645C7"/>
    <w:rsid w:val="00765201"/>
    <w:rsid w:val="0076575B"/>
    <w:rsid w:val="0077129F"/>
    <w:rsid w:val="007729A3"/>
    <w:rsid w:val="00774B62"/>
    <w:rsid w:val="00774FE1"/>
    <w:rsid w:val="00776898"/>
    <w:rsid w:val="00777190"/>
    <w:rsid w:val="00777E98"/>
    <w:rsid w:val="00780B7F"/>
    <w:rsid w:val="007823C0"/>
    <w:rsid w:val="00786B6A"/>
    <w:rsid w:val="00786D4B"/>
    <w:rsid w:val="00787DEF"/>
    <w:rsid w:val="00795987"/>
    <w:rsid w:val="007A0B3A"/>
    <w:rsid w:val="007A0C64"/>
    <w:rsid w:val="007A1AEA"/>
    <w:rsid w:val="007A1DD9"/>
    <w:rsid w:val="007A1EA1"/>
    <w:rsid w:val="007A1F5F"/>
    <w:rsid w:val="007A3612"/>
    <w:rsid w:val="007A56C5"/>
    <w:rsid w:val="007B067C"/>
    <w:rsid w:val="007B1322"/>
    <w:rsid w:val="007B7807"/>
    <w:rsid w:val="007C0516"/>
    <w:rsid w:val="007C5E7B"/>
    <w:rsid w:val="007C6036"/>
    <w:rsid w:val="007C7529"/>
    <w:rsid w:val="007C79F9"/>
    <w:rsid w:val="007D1009"/>
    <w:rsid w:val="007D483C"/>
    <w:rsid w:val="007D4B6C"/>
    <w:rsid w:val="007D591A"/>
    <w:rsid w:val="007D6FCE"/>
    <w:rsid w:val="007E0B70"/>
    <w:rsid w:val="007F1693"/>
    <w:rsid w:val="007F1AA9"/>
    <w:rsid w:val="007F27F5"/>
    <w:rsid w:val="007F2FD1"/>
    <w:rsid w:val="007F36D5"/>
    <w:rsid w:val="007F526B"/>
    <w:rsid w:val="007F68CE"/>
    <w:rsid w:val="007F716A"/>
    <w:rsid w:val="007F77A4"/>
    <w:rsid w:val="00803785"/>
    <w:rsid w:val="0081417E"/>
    <w:rsid w:val="0081462C"/>
    <w:rsid w:val="00815C1E"/>
    <w:rsid w:val="008175F1"/>
    <w:rsid w:val="0082097F"/>
    <w:rsid w:val="00821160"/>
    <w:rsid w:val="0082136D"/>
    <w:rsid w:val="0082242C"/>
    <w:rsid w:val="0082520B"/>
    <w:rsid w:val="008275D4"/>
    <w:rsid w:val="00830D45"/>
    <w:rsid w:val="00833DF9"/>
    <w:rsid w:val="00836455"/>
    <w:rsid w:val="00840788"/>
    <w:rsid w:val="00843765"/>
    <w:rsid w:val="00843E8A"/>
    <w:rsid w:val="008441E0"/>
    <w:rsid w:val="008453DF"/>
    <w:rsid w:val="008458EF"/>
    <w:rsid w:val="008460A2"/>
    <w:rsid w:val="008475DE"/>
    <w:rsid w:val="00860051"/>
    <w:rsid w:val="008603FC"/>
    <w:rsid w:val="00863864"/>
    <w:rsid w:val="00864A0F"/>
    <w:rsid w:val="0087007F"/>
    <w:rsid w:val="00871A54"/>
    <w:rsid w:val="008733F5"/>
    <w:rsid w:val="008771E8"/>
    <w:rsid w:val="00880D50"/>
    <w:rsid w:val="008817E7"/>
    <w:rsid w:val="00881CDE"/>
    <w:rsid w:val="00882C2F"/>
    <w:rsid w:val="00887D9A"/>
    <w:rsid w:val="00892609"/>
    <w:rsid w:val="0089265D"/>
    <w:rsid w:val="00892BF1"/>
    <w:rsid w:val="00895DBB"/>
    <w:rsid w:val="008A2321"/>
    <w:rsid w:val="008A3546"/>
    <w:rsid w:val="008A3C38"/>
    <w:rsid w:val="008B1523"/>
    <w:rsid w:val="008B2159"/>
    <w:rsid w:val="008B287E"/>
    <w:rsid w:val="008B2B96"/>
    <w:rsid w:val="008B53E4"/>
    <w:rsid w:val="008B54D5"/>
    <w:rsid w:val="008B77BB"/>
    <w:rsid w:val="008C0EBC"/>
    <w:rsid w:val="008C29F4"/>
    <w:rsid w:val="008C2E4B"/>
    <w:rsid w:val="008C6A1B"/>
    <w:rsid w:val="008D352F"/>
    <w:rsid w:val="008D6EE9"/>
    <w:rsid w:val="008D73D4"/>
    <w:rsid w:val="008E4934"/>
    <w:rsid w:val="008E5640"/>
    <w:rsid w:val="008F2623"/>
    <w:rsid w:val="008F3312"/>
    <w:rsid w:val="008F4EB9"/>
    <w:rsid w:val="008F6353"/>
    <w:rsid w:val="00902D3C"/>
    <w:rsid w:val="0090446C"/>
    <w:rsid w:val="0090541B"/>
    <w:rsid w:val="00907B9A"/>
    <w:rsid w:val="00910AE8"/>
    <w:rsid w:val="00911F44"/>
    <w:rsid w:val="009124CA"/>
    <w:rsid w:val="0091274C"/>
    <w:rsid w:val="0091694C"/>
    <w:rsid w:val="0092097C"/>
    <w:rsid w:val="0092107D"/>
    <w:rsid w:val="009215CB"/>
    <w:rsid w:val="00921F35"/>
    <w:rsid w:val="00922660"/>
    <w:rsid w:val="00924009"/>
    <w:rsid w:val="00924F2A"/>
    <w:rsid w:val="009253A0"/>
    <w:rsid w:val="00925C2A"/>
    <w:rsid w:val="009270C0"/>
    <w:rsid w:val="00930A5C"/>
    <w:rsid w:val="009316E3"/>
    <w:rsid w:val="00931FCE"/>
    <w:rsid w:val="00933D73"/>
    <w:rsid w:val="009349D2"/>
    <w:rsid w:val="009351F4"/>
    <w:rsid w:val="009361FC"/>
    <w:rsid w:val="00942312"/>
    <w:rsid w:val="009424DC"/>
    <w:rsid w:val="0094406B"/>
    <w:rsid w:val="00944C47"/>
    <w:rsid w:val="009453EF"/>
    <w:rsid w:val="009518E9"/>
    <w:rsid w:val="00952723"/>
    <w:rsid w:val="00952E86"/>
    <w:rsid w:val="009533E3"/>
    <w:rsid w:val="00954356"/>
    <w:rsid w:val="00961462"/>
    <w:rsid w:val="00962C3C"/>
    <w:rsid w:val="00963F00"/>
    <w:rsid w:val="009646F1"/>
    <w:rsid w:val="009654A2"/>
    <w:rsid w:val="009701EF"/>
    <w:rsid w:val="00970294"/>
    <w:rsid w:val="0097147A"/>
    <w:rsid w:val="00973B27"/>
    <w:rsid w:val="00973FB0"/>
    <w:rsid w:val="009752D4"/>
    <w:rsid w:val="0097571F"/>
    <w:rsid w:val="00976BE9"/>
    <w:rsid w:val="009804AF"/>
    <w:rsid w:val="0098566B"/>
    <w:rsid w:val="009912B0"/>
    <w:rsid w:val="0099145F"/>
    <w:rsid w:val="00991739"/>
    <w:rsid w:val="009927F4"/>
    <w:rsid w:val="00993534"/>
    <w:rsid w:val="00996605"/>
    <w:rsid w:val="0099713C"/>
    <w:rsid w:val="009A1050"/>
    <w:rsid w:val="009A2F81"/>
    <w:rsid w:val="009A4273"/>
    <w:rsid w:val="009A5DEB"/>
    <w:rsid w:val="009B1B72"/>
    <w:rsid w:val="009B21DB"/>
    <w:rsid w:val="009B3DC4"/>
    <w:rsid w:val="009B4F99"/>
    <w:rsid w:val="009C2679"/>
    <w:rsid w:val="009C42B3"/>
    <w:rsid w:val="009C7CD6"/>
    <w:rsid w:val="009D1DF9"/>
    <w:rsid w:val="009D335D"/>
    <w:rsid w:val="009D3EE7"/>
    <w:rsid w:val="009D46BF"/>
    <w:rsid w:val="009E177C"/>
    <w:rsid w:val="009E7236"/>
    <w:rsid w:val="009E72FC"/>
    <w:rsid w:val="009F196D"/>
    <w:rsid w:val="009F2B73"/>
    <w:rsid w:val="009F3D39"/>
    <w:rsid w:val="00A04979"/>
    <w:rsid w:val="00A1133D"/>
    <w:rsid w:val="00A13033"/>
    <w:rsid w:val="00A144D0"/>
    <w:rsid w:val="00A144DD"/>
    <w:rsid w:val="00A2087F"/>
    <w:rsid w:val="00A21532"/>
    <w:rsid w:val="00A228B7"/>
    <w:rsid w:val="00A23853"/>
    <w:rsid w:val="00A25267"/>
    <w:rsid w:val="00A30799"/>
    <w:rsid w:val="00A36503"/>
    <w:rsid w:val="00A369DC"/>
    <w:rsid w:val="00A419B5"/>
    <w:rsid w:val="00A4569D"/>
    <w:rsid w:val="00A45915"/>
    <w:rsid w:val="00A579E4"/>
    <w:rsid w:val="00A57DBC"/>
    <w:rsid w:val="00A60B84"/>
    <w:rsid w:val="00A61C85"/>
    <w:rsid w:val="00A62166"/>
    <w:rsid w:val="00A643BA"/>
    <w:rsid w:val="00A64D0F"/>
    <w:rsid w:val="00A653E8"/>
    <w:rsid w:val="00A655EF"/>
    <w:rsid w:val="00A6787B"/>
    <w:rsid w:val="00A711DE"/>
    <w:rsid w:val="00A71CB2"/>
    <w:rsid w:val="00A727F0"/>
    <w:rsid w:val="00A73BDA"/>
    <w:rsid w:val="00A77A69"/>
    <w:rsid w:val="00A80046"/>
    <w:rsid w:val="00A8102C"/>
    <w:rsid w:val="00A8116C"/>
    <w:rsid w:val="00A820D4"/>
    <w:rsid w:val="00A85E3F"/>
    <w:rsid w:val="00A86247"/>
    <w:rsid w:val="00A87174"/>
    <w:rsid w:val="00A87DCC"/>
    <w:rsid w:val="00A90C8D"/>
    <w:rsid w:val="00A928F5"/>
    <w:rsid w:val="00A94517"/>
    <w:rsid w:val="00A9676D"/>
    <w:rsid w:val="00A97A6A"/>
    <w:rsid w:val="00AA2B56"/>
    <w:rsid w:val="00AA666E"/>
    <w:rsid w:val="00AB044C"/>
    <w:rsid w:val="00AB19E7"/>
    <w:rsid w:val="00AB324E"/>
    <w:rsid w:val="00AB384E"/>
    <w:rsid w:val="00AB4DA3"/>
    <w:rsid w:val="00AC1B01"/>
    <w:rsid w:val="00AC50E3"/>
    <w:rsid w:val="00AC52E4"/>
    <w:rsid w:val="00AC69F4"/>
    <w:rsid w:val="00AD077E"/>
    <w:rsid w:val="00AD090D"/>
    <w:rsid w:val="00AD0C91"/>
    <w:rsid w:val="00AD19CB"/>
    <w:rsid w:val="00AD41F3"/>
    <w:rsid w:val="00AD429D"/>
    <w:rsid w:val="00AE048D"/>
    <w:rsid w:val="00AE2DD2"/>
    <w:rsid w:val="00AE37F8"/>
    <w:rsid w:val="00AE4F8B"/>
    <w:rsid w:val="00AE7CDB"/>
    <w:rsid w:val="00AF1111"/>
    <w:rsid w:val="00AF1E04"/>
    <w:rsid w:val="00AF7FA0"/>
    <w:rsid w:val="00B02709"/>
    <w:rsid w:val="00B046C1"/>
    <w:rsid w:val="00B07D6B"/>
    <w:rsid w:val="00B1241F"/>
    <w:rsid w:val="00B13C47"/>
    <w:rsid w:val="00B14E35"/>
    <w:rsid w:val="00B1510B"/>
    <w:rsid w:val="00B16AC7"/>
    <w:rsid w:val="00B217BB"/>
    <w:rsid w:val="00B22BAC"/>
    <w:rsid w:val="00B27044"/>
    <w:rsid w:val="00B27B0D"/>
    <w:rsid w:val="00B35814"/>
    <w:rsid w:val="00B373AC"/>
    <w:rsid w:val="00B40EA8"/>
    <w:rsid w:val="00B43BEE"/>
    <w:rsid w:val="00B459ED"/>
    <w:rsid w:val="00B46BD1"/>
    <w:rsid w:val="00B51AE1"/>
    <w:rsid w:val="00B5405F"/>
    <w:rsid w:val="00B54847"/>
    <w:rsid w:val="00B5570E"/>
    <w:rsid w:val="00B6258A"/>
    <w:rsid w:val="00B63B4E"/>
    <w:rsid w:val="00B646E7"/>
    <w:rsid w:val="00B65101"/>
    <w:rsid w:val="00B65C01"/>
    <w:rsid w:val="00B6763E"/>
    <w:rsid w:val="00B70976"/>
    <w:rsid w:val="00B72534"/>
    <w:rsid w:val="00B7746D"/>
    <w:rsid w:val="00B779AC"/>
    <w:rsid w:val="00B82F76"/>
    <w:rsid w:val="00B83BCF"/>
    <w:rsid w:val="00B85A8B"/>
    <w:rsid w:val="00B86404"/>
    <w:rsid w:val="00B8655B"/>
    <w:rsid w:val="00B86966"/>
    <w:rsid w:val="00B90D79"/>
    <w:rsid w:val="00B9722D"/>
    <w:rsid w:val="00B9762B"/>
    <w:rsid w:val="00B97761"/>
    <w:rsid w:val="00BA1BBF"/>
    <w:rsid w:val="00BA224E"/>
    <w:rsid w:val="00BA3AC4"/>
    <w:rsid w:val="00BA4221"/>
    <w:rsid w:val="00BA594F"/>
    <w:rsid w:val="00BB1A81"/>
    <w:rsid w:val="00BB3651"/>
    <w:rsid w:val="00BB4487"/>
    <w:rsid w:val="00BB5639"/>
    <w:rsid w:val="00BB7A8F"/>
    <w:rsid w:val="00BC372B"/>
    <w:rsid w:val="00BC601B"/>
    <w:rsid w:val="00BC625D"/>
    <w:rsid w:val="00BD0D28"/>
    <w:rsid w:val="00BD2541"/>
    <w:rsid w:val="00BD26F6"/>
    <w:rsid w:val="00BD30C3"/>
    <w:rsid w:val="00BD31C9"/>
    <w:rsid w:val="00BD40CF"/>
    <w:rsid w:val="00BD673A"/>
    <w:rsid w:val="00BD7A28"/>
    <w:rsid w:val="00BD7CDE"/>
    <w:rsid w:val="00BE1350"/>
    <w:rsid w:val="00BE1D6E"/>
    <w:rsid w:val="00BE2AFA"/>
    <w:rsid w:val="00BE3023"/>
    <w:rsid w:val="00BE33F9"/>
    <w:rsid w:val="00BE4F12"/>
    <w:rsid w:val="00BE56A2"/>
    <w:rsid w:val="00BE69B2"/>
    <w:rsid w:val="00BF30C2"/>
    <w:rsid w:val="00BF3724"/>
    <w:rsid w:val="00BF44E7"/>
    <w:rsid w:val="00BF4C37"/>
    <w:rsid w:val="00BF6E78"/>
    <w:rsid w:val="00BF7CE4"/>
    <w:rsid w:val="00C0326F"/>
    <w:rsid w:val="00C037C4"/>
    <w:rsid w:val="00C037CF"/>
    <w:rsid w:val="00C04C02"/>
    <w:rsid w:val="00C119B2"/>
    <w:rsid w:val="00C13C7F"/>
    <w:rsid w:val="00C146FD"/>
    <w:rsid w:val="00C16AFB"/>
    <w:rsid w:val="00C177F5"/>
    <w:rsid w:val="00C21B85"/>
    <w:rsid w:val="00C21FDA"/>
    <w:rsid w:val="00C24E37"/>
    <w:rsid w:val="00C3060D"/>
    <w:rsid w:val="00C332E1"/>
    <w:rsid w:val="00C343F0"/>
    <w:rsid w:val="00C3569D"/>
    <w:rsid w:val="00C365CA"/>
    <w:rsid w:val="00C378E1"/>
    <w:rsid w:val="00C4152A"/>
    <w:rsid w:val="00C41A27"/>
    <w:rsid w:val="00C41E0A"/>
    <w:rsid w:val="00C444CA"/>
    <w:rsid w:val="00C459D2"/>
    <w:rsid w:val="00C477CF"/>
    <w:rsid w:val="00C5354D"/>
    <w:rsid w:val="00C56A39"/>
    <w:rsid w:val="00C573C9"/>
    <w:rsid w:val="00C615E4"/>
    <w:rsid w:val="00C61AF2"/>
    <w:rsid w:val="00C622F1"/>
    <w:rsid w:val="00C62B76"/>
    <w:rsid w:val="00C65C90"/>
    <w:rsid w:val="00C674B3"/>
    <w:rsid w:val="00C70207"/>
    <w:rsid w:val="00C71047"/>
    <w:rsid w:val="00C72C56"/>
    <w:rsid w:val="00C742A0"/>
    <w:rsid w:val="00C746A0"/>
    <w:rsid w:val="00C761BA"/>
    <w:rsid w:val="00C768B6"/>
    <w:rsid w:val="00C77F3F"/>
    <w:rsid w:val="00C82102"/>
    <w:rsid w:val="00C822F1"/>
    <w:rsid w:val="00C83B79"/>
    <w:rsid w:val="00C845FC"/>
    <w:rsid w:val="00C85559"/>
    <w:rsid w:val="00C86982"/>
    <w:rsid w:val="00C869A6"/>
    <w:rsid w:val="00C86CAD"/>
    <w:rsid w:val="00C872FE"/>
    <w:rsid w:val="00C8762A"/>
    <w:rsid w:val="00C92640"/>
    <w:rsid w:val="00C95983"/>
    <w:rsid w:val="00C95A8E"/>
    <w:rsid w:val="00C96CB2"/>
    <w:rsid w:val="00CA1606"/>
    <w:rsid w:val="00CA44F9"/>
    <w:rsid w:val="00CA4C9D"/>
    <w:rsid w:val="00CB2F25"/>
    <w:rsid w:val="00CB5C16"/>
    <w:rsid w:val="00CC0AD4"/>
    <w:rsid w:val="00CC2922"/>
    <w:rsid w:val="00CC33E3"/>
    <w:rsid w:val="00CC3D40"/>
    <w:rsid w:val="00CC47D6"/>
    <w:rsid w:val="00CC4F56"/>
    <w:rsid w:val="00CC6B32"/>
    <w:rsid w:val="00CC745D"/>
    <w:rsid w:val="00CD015D"/>
    <w:rsid w:val="00CE49FA"/>
    <w:rsid w:val="00CF23C5"/>
    <w:rsid w:val="00CF2BF1"/>
    <w:rsid w:val="00CF468D"/>
    <w:rsid w:val="00CF632F"/>
    <w:rsid w:val="00CF7519"/>
    <w:rsid w:val="00CF77A9"/>
    <w:rsid w:val="00D00979"/>
    <w:rsid w:val="00D03066"/>
    <w:rsid w:val="00D032E8"/>
    <w:rsid w:val="00D1116E"/>
    <w:rsid w:val="00D113DF"/>
    <w:rsid w:val="00D1148A"/>
    <w:rsid w:val="00D12383"/>
    <w:rsid w:val="00D12785"/>
    <w:rsid w:val="00D13399"/>
    <w:rsid w:val="00D13DBD"/>
    <w:rsid w:val="00D16730"/>
    <w:rsid w:val="00D20EAB"/>
    <w:rsid w:val="00D213D4"/>
    <w:rsid w:val="00D23E10"/>
    <w:rsid w:val="00D24508"/>
    <w:rsid w:val="00D25244"/>
    <w:rsid w:val="00D25FE9"/>
    <w:rsid w:val="00D30749"/>
    <w:rsid w:val="00D33D72"/>
    <w:rsid w:val="00D33F4B"/>
    <w:rsid w:val="00D355A6"/>
    <w:rsid w:val="00D40F73"/>
    <w:rsid w:val="00D425D9"/>
    <w:rsid w:val="00D4305F"/>
    <w:rsid w:val="00D46AAE"/>
    <w:rsid w:val="00D477D5"/>
    <w:rsid w:val="00D51344"/>
    <w:rsid w:val="00D5551F"/>
    <w:rsid w:val="00D6034E"/>
    <w:rsid w:val="00D60697"/>
    <w:rsid w:val="00D62E09"/>
    <w:rsid w:val="00D66848"/>
    <w:rsid w:val="00D72C5B"/>
    <w:rsid w:val="00D74228"/>
    <w:rsid w:val="00D74528"/>
    <w:rsid w:val="00D74F21"/>
    <w:rsid w:val="00D77276"/>
    <w:rsid w:val="00D773F5"/>
    <w:rsid w:val="00D77637"/>
    <w:rsid w:val="00D82478"/>
    <w:rsid w:val="00D83C87"/>
    <w:rsid w:val="00D84539"/>
    <w:rsid w:val="00D96113"/>
    <w:rsid w:val="00DA0E8D"/>
    <w:rsid w:val="00DA21AC"/>
    <w:rsid w:val="00DA30A9"/>
    <w:rsid w:val="00DA5748"/>
    <w:rsid w:val="00DA578D"/>
    <w:rsid w:val="00DA5EBA"/>
    <w:rsid w:val="00DA6AA3"/>
    <w:rsid w:val="00DA7382"/>
    <w:rsid w:val="00DA7B50"/>
    <w:rsid w:val="00DB134D"/>
    <w:rsid w:val="00DB6E39"/>
    <w:rsid w:val="00DC707C"/>
    <w:rsid w:val="00DD04D5"/>
    <w:rsid w:val="00DD085D"/>
    <w:rsid w:val="00DD3E5A"/>
    <w:rsid w:val="00DD45AB"/>
    <w:rsid w:val="00DD5126"/>
    <w:rsid w:val="00DD67CC"/>
    <w:rsid w:val="00DE24FB"/>
    <w:rsid w:val="00DE2639"/>
    <w:rsid w:val="00DE3240"/>
    <w:rsid w:val="00DE57E3"/>
    <w:rsid w:val="00DE74BE"/>
    <w:rsid w:val="00DF08D7"/>
    <w:rsid w:val="00DF1521"/>
    <w:rsid w:val="00DF17A2"/>
    <w:rsid w:val="00DF2451"/>
    <w:rsid w:val="00E02303"/>
    <w:rsid w:val="00E041AD"/>
    <w:rsid w:val="00E04AE1"/>
    <w:rsid w:val="00E05FEC"/>
    <w:rsid w:val="00E12AE3"/>
    <w:rsid w:val="00E13CF2"/>
    <w:rsid w:val="00E206DE"/>
    <w:rsid w:val="00E215C7"/>
    <w:rsid w:val="00E21B48"/>
    <w:rsid w:val="00E24550"/>
    <w:rsid w:val="00E24CBC"/>
    <w:rsid w:val="00E25128"/>
    <w:rsid w:val="00E2636E"/>
    <w:rsid w:val="00E317CA"/>
    <w:rsid w:val="00E34BF5"/>
    <w:rsid w:val="00E354B8"/>
    <w:rsid w:val="00E35E16"/>
    <w:rsid w:val="00E36165"/>
    <w:rsid w:val="00E366DB"/>
    <w:rsid w:val="00E41859"/>
    <w:rsid w:val="00E43C59"/>
    <w:rsid w:val="00E52196"/>
    <w:rsid w:val="00E54B88"/>
    <w:rsid w:val="00E56C6E"/>
    <w:rsid w:val="00E62134"/>
    <w:rsid w:val="00E64DB0"/>
    <w:rsid w:val="00E7039A"/>
    <w:rsid w:val="00E70EB0"/>
    <w:rsid w:val="00E71694"/>
    <w:rsid w:val="00E71EE0"/>
    <w:rsid w:val="00E72239"/>
    <w:rsid w:val="00E7739D"/>
    <w:rsid w:val="00E8138C"/>
    <w:rsid w:val="00E814F8"/>
    <w:rsid w:val="00E845FC"/>
    <w:rsid w:val="00E86286"/>
    <w:rsid w:val="00E90114"/>
    <w:rsid w:val="00E90E66"/>
    <w:rsid w:val="00E915DA"/>
    <w:rsid w:val="00E9479B"/>
    <w:rsid w:val="00E94942"/>
    <w:rsid w:val="00E94B4B"/>
    <w:rsid w:val="00E96B4D"/>
    <w:rsid w:val="00E96FB2"/>
    <w:rsid w:val="00EA033D"/>
    <w:rsid w:val="00EA0791"/>
    <w:rsid w:val="00EA0B69"/>
    <w:rsid w:val="00EA0EBA"/>
    <w:rsid w:val="00EA113C"/>
    <w:rsid w:val="00EA2564"/>
    <w:rsid w:val="00EA2F67"/>
    <w:rsid w:val="00EA398D"/>
    <w:rsid w:val="00EA3EB4"/>
    <w:rsid w:val="00EA4472"/>
    <w:rsid w:val="00EA7950"/>
    <w:rsid w:val="00EB2C87"/>
    <w:rsid w:val="00EB3598"/>
    <w:rsid w:val="00EB47BA"/>
    <w:rsid w:val="00EB519B"/>
    <w:rsid w:val="00EC244A"/>
    <w:rsid w:val="00EC5596"/>
    <w:rsid w:val="00EC70FD"/>
    <w:rsid w:val="00ED6730"/>
    <w:rsid w:val="00ED77F4"/>
    <w:rsid w:val="00EE052F"/>
    <w:rsid w:val="00EE2E73"/>
    <w:rsid w:val="00EE3769"/>
    <w:rsid w:val="00EE3DC7"/>
    <w:rsid w:val="00EE4C7A"/>
    <w:rsid w:val="00EE505B"/>
    <w:rsid w:val="00EE7A6E"/>
    <w:rsid w:val="00EF07FC"/>
    <w:rsid w:val="00EF175E"/>
    <w:rsid w:val="00EF2CC1"/>
    <w:rsid w:val="00EF79AC"/>
    <w:rsid w:val="00F00315"/>
    <w:rsid w:val="00F00C1F"/>
    <w:rsid w:val="00F02127"/>
    <w:rsid w:val="00F10A1E"/>
    <w:rsid w:val="00F11968"/>
    <w:rsid w:val="00F135F2"/>
    <w:rsid w:val="00F139F0"/>
    <w:rsid w:val="00F158A6"/>
    <w:rsid w:val="00F178DB"/>
    <w:rsid w:val="00F2027E"/>
    <w:rsid w:val="00F202A7"/>
    <w:rsid w:val="00F21653"/>
    <w:rsid w:val="00F22C1D"/>
    <w:rsid w:val="00F233FC"/>
    <w:rsid w:val="00F24003"/>
    <w:rsid w:val="00F27A80"/>
    <w:rsid w:val="00F30B43"/>
    <w:rsid w:val="00F3229B"/>
    <w:rsid w:val="00F33A4D"/>
    <w:rsid w:val="00F33BE1"/>
    <w:rsid w:val="00F3647C"/>
    <w:rsid w:val="00F4116F"/>
    <w:rsid w:val="00F419B8"/>
    <w:rsid w:val="00F42285"/>
    <w:rsid w:val="00F43B28"/>
    <w:rsid w:val="00F441C4"/>
    <w:rsid w:val="00F45B8B"/>
    <w:rsid w:val="00F469E1"/>
    <w:rsid w:val="00F46FF2"/>
    <w:rsid w:val="00F50289"/>
    <w:rsid w:val="00F53240"/>
    <w:rsid w:val="00F53EE6"/>
    <w:rsid w:val="00F55275"/>
    <w:rsid w:val="00F57C58"/>
    <w:rsid w:val="00F61AC6"/>
    <w:rsid w:val="00F63532"/>
    <w:rsid w:val="00F644E9"/>
    <w:rsid w:val="00F64868"/>
    <w:rsid w:val="00F65DD9"/>
    <w:rsid w:val="00F70213"/>
    <w:rsid w:val="00F702AC"/>
    <w:rsid w:val="00F70579"/>
    <w:rsid w:val="00F73EA8"/>
    <w:rsid w:val="00F77F08"/>
    <w:rsid w:val="00F835B6"/>
    <w:rsid w:val="00F83637"/>
    <w:rsid w:val="00F83F8F"/>
    <w:rsid w:val="00F848BD"/>
    <w:rsid w:val="00F92C6E"/>
    <w:rsid w:val="00F947CA"/>
    <w:rsid w:val="00F94D10"/>
    <w:rsid w:val="00F97D38"/>
    <w:rsid w:val="00FA293A"/>
    <w:rsid w:val="00FA5A97"/>
    <w:rsid w:val="00FA6E5E"/>
    <w:rsid w:val="00FB0C13"/>
    <w:rsid w:val="00FB2E3B"/>
    <w:rsid w:val="00FB37F5"/>
    <w:rsid w:val="00FC0A75"/>
    <w:rsid w:val="00FC2A98"/>
    <w:rsid w:val="00FC423F"/>
    <w:rsid w:val="00FC4B16"/>
    <w:rsid w:val="00FC5A7B"/>
    <w:rsid w:val="00FC7956"/>
    <w:rsid w:val="00FC7D4B"/>
    <w:rsid w:val="00FD2327"/>
    <w:rsid w:val="00FD26B3"/>
    <w:rsid w:val="00FD61F4"/>
    <w:rsid w:val="00FD650C"/>
    <w:rsid w:val="00FD67C5"/>
    <w:rsid w:val="00FD77F7"/>
    <w:rsid w:val="00FE0E79"/>
    <w:rsid w:val="00FE10E7"/>
    <w:rsid w:val="00FE19AA"/>
    <w:rsid w:val="00FE5F48"/>
    <w:rsid w:val="00FE7291"/>
    <w:rsid w:val="00FE78B9"/>
    <w:rsid w:val="00FF23F4"/>
    <w:rsid w:val="00FF3217"/>
    <w:rsid w:val="00FF32EF"/>
    <w:rsid w:val="00FF44BB"/>
    <w:rsid w:val="00FF502E"/>
    <w:rsid w:val="00FF56AA"/>
    <w:rsid w:val="00FF6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2495"/>
  <w15:docId w15:val="{B71C2298-871E-47DB-B44E-C69B512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116E"/>
    <w:pPr>
      <w:suppressAutoHyphens/>
      <w:autoSpaceDN w:val="0"/>
      <w:spacing w:after="0"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16E"/>
    <w:pPr>
      <w:suppressAutoHyphens/>
      <w:autoSpaceDN w:val="0"/>
      <w:spacing w:after="0" w:line="240" w:lineRule="auto"/>
      <w:textAlignment w:val="baseline"/>
    </w:pPr>
    <w:rPr>
      <w:rFonts w:ascii="Verdana" w:eastAsia="Calibri" w:hAnsi="Verdana" w:cs="Times New Roman"/>
    </w:rPr>
  </w:style>
  <w:style w:type="table" w:styleId="TableGrid">
    <w:name w:val="Table Grid"/>
    <w:basedOn w:val="TableNormal"/>
    <w:uiPriority w:val="59"/>
    <w:rsid w:val="00D1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D5213"/>
    <w:pPr>
      <w:suppressAutoHyphens w:val="0"/>
      <w:autoSpaceDN/>
      <w:textAlignment w:val="auto"/>
    </w:pPr>
    <w:rPr>
      <w:rFonts w:eastAsiaTheme="minorHAnsi" w:cs="Calibri"/>
    </w:rPr>
  </w:style>
  <w:style w:type="character" w:customStyle="1" w:styleId="PlainTextChar">
    <w:name w:val="Plain Text Char"/>
    <w:basedOn w:val="DefaultParagraphFont"/>
    <w:link w:val="PlainText"/>
    <w:uiPriority w:val="99"/>
    <w:rsid w:val="000D521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61370">
      <w:bodyDiv w:val="1"/>
      <w:marLeft w:val="0"/>
      <w:marRight w:val="0"/>
      <w:marTop w:val="0"/>
      <w:marBottom w:val="0"/>
      <w:divBdr>
        <w:top w:val="none" w:sz="0" w:space="0" w:color="auto"/>
        <w:left w:val="none" w:sz="0" w:space="0" w:color="auto"/>
        <w:bottom w:val="none" w:sz="0" w:space="0" w:color="auto"/>
        <w:right w:val="none" w:sz="0" w:space="0" w:color="auto"/>
      </w:divBdr>
    </w:div>
    <w:div w:id="1595168654">
      <w:bodyDiv w:val="1"/>
      <w:marLeft w:val="0"/>
      <w:marRight w:val="0"/>
      <w:marTop w:val="0"/>
      <w:marBottom w:val="0"/>
      <w:divBdr>
        <w:top w:val="none" w:sz="0" w:space="0" w:color="auto"/>
        <w:left w:val="none" w:sz="0" w:space="0" w:color="auto"/>
        <w:bottom w:val="none" w:sz="0" w:space="0" w:color="auto"/>
        <w:right w:val="none" w:sz="0" w:space="0" w:color="auto"/>
      </w:divBdr>
      <w:divsChild>
        <w:div w:id="507407470">
          <w:marLeft w:val="0"/>
          <w:marRight w:val="0"/>
          <w:marTop w:val="0"/>
          <w:marBottom w:val="0"/>
          <w:divBdr>
            <w:top w:val="none" w:sz="0" w:space="0" w:color="auto"/>
            <w:left w:val="none" w:sz="0" w:space="0" w:color="auto"/>
            <w:bottom w:val="none" w:sz="0" w:space="0" w:color="auto"/>
            <w:right w:val="none" w:sz="0" w:space="0" w:color="auto"/>
          </w:divBdr>
          <w:divsChild>
            <w:div w:id="1714159917">
              <w:marLeft w:val="0"/>
              <w:marRight w:val="0"/>
              <w:marTop w:val="0"/>
              <w:marBottom w:val="0"/>
              <w:divBdr>
                <w:top w:val="none" w:sz="0" w:space="0" w:color="auto"/>
                <w:left w:val="none" w:sz="0" w:space="0" w:color="auto"/>
                <w:bottom w:val="none" w:sz="0" w:space="0" w:color="auto"/>
                <w:right w:val="none" w:sz="0" w:space="0" w:color="auto"/>
              </w:divBdr>
              <w:divsChild>
                <w:div w:id="480316958">
                  <w:marLeft w:val="0"/>
                  <w:marRight w:val="0"/>
                  <w:marTop w:val="0"/>
                  <w:marBottom w:val="0"/>
                  <w:divBdr>
                    <w:top w:val="none" w:sz="0" w:space="0" w:color="auto"/>
                    <w:left w:val="none" w:sz="0" w:space="0" w:color="auto"/>
                    <w:bottom w:val="none" w:sz="0" w:space="0" w:color="auto"/>
                    <w:right w:val="none" w:sz="0" w:space="0" w:color="auto"/>
                  </w:divBdr>
                </w:div>
                <w:div w:id="299531843">
                  <w:marLeft w:val="0"/>
                  <w:marRight w:val="0"/>
                  <w:marTop w:val="0"/>
                  <w:marBottom w:val="0"/>
                  <w:divBdr>
                    <w:top w:val="none" w:sz="0" w:space="0" w:color="auto"/>
                    <w:left w:val="none" w:sz="0" w:space="0" w:color="auto"/>
                    <w:bottom w:val="none" w:sz="0" w:space="0" w:color="auto"/>
                    <w:right w:val="none" w:sz="0" w:space="0" w:color="auto"/>
                  </w:divBdr>
                </w:div>
                <w:div w:id="160127223">
                  <w:marLeft w:val="0"/>
                  <w:marRight w:val="0"/>
                  <w:marTop w:val="0"/>
                  <w:marBottom w:val="0"/>
                  <w:divBdr>
                    <w:top w:val="none" w:sz="0" w:space="0" w:color="auto"/>
                    <w:left w:val="none" w:sz="0" w:space="0" w:color="auto"/>
                    <w:bottom w:val="none" w:sz="0" w:space="0" w:color="auto"/>
                    <w:right w:val="none" w:sz="0" w:space="0" w:color="auto"/>
                  </w:divBdr>
                </w:div>
                <w:div w:id="795443023">
                  <w:marLeft w:val="0"/>
                  <w:marRight w:val="0"/>
                  <w:marTop w:val="0"/>
                  <w:marBottom w:val="0"/>
                  <w:divBdr>
                    <w:top w:val="none" w:sz="0" w:space="0" w:color="auto"/>
                    <w:left w:val="none" w:sz="0" w:space="0" w:color="auto"/>
                    <w:bottom w:val="none" w:sz="0" w:space="0" w:color="auto"/>
                    <w:right w:val="none" w:sz="0" w:space="0" w:color="auto"/>
                  </w:divBdr>
                </w:div>
                <w:div w:id="597450842">
                  <w:marLeft w:val="0"/>
                  <w:marRight w:val="0"/>
                  <w:marTop w:val="0"/>
                  <w:marBottom w:val="0"/>
                  <w:divBdr>
                    <w:top w:val="none" w:sz="0" w:space="0" w:color="auto"/>
                    <w:left w:val="none" w:sz="0" w:space="0" w:color="auto"/>
                    <w:bottom w:val="none" w:sz="0" w:space="0" w:color="auto"/>
                    <w:right w:val="none" w:sz="0" w:space="0" w:color="auto"/>
                  </w:divBdr>
                </w:div>
                <w:div w:id="343366008">
                  <w:marLeft w:val="0"/>
                  <w:marRight w:val="0"/>
                  <w:marTop w:val="0"/>
                  <w:marBottom w:val="0"/>
                  <w:divBdr>
                    <w:top w:val="none" w:sz="0" w:space="0" w:color="auto"/>
                    <w:left w:val="none" w:sz="0" w:space="0" w:color="auto"/>
                    <w:bottom w:val="none" w:sz="0" w:space="0" w:color="auto"/>
                    <w:right w:val="none" w:sz="0" w:space="0" w:color="auto"/>
                  </w:divBdr>
                </w:div>
                <w:div w:id="1836266781">
                  <w:marLeft w:val="0"/>
                  <w:marRight w:val="0"/>
                  <w:marTop w:val="0"/>
                  <w:marBottom w:val="0"/>
                  <w:divBdr>
                    <w:top w:val="none" w:sz="0" w:space="0" w:color="auto"/>
                    <w:left w:val="none" w:sz="0" w:space="0" w:color="auto"/>
                    <w:bottom w:val="none" w:sz="0" w:space="0" w:color="auto"/>
                    <w:right w:val="none" w:sz="0" w:space="0" w:color="auto"/>
                  </w:divBdr>
                </w:div>
                <w:div w:id="535241936">
                  <w:marLeft w:val="0"/>
                  <w:marRight w:val="0"/>
                  <w:marTop w:val="0"/>
                  <w:marBottom w:val="0"/>
                  <w:divBdr>
                    <w:top w:val="none" w:sz="0" w:space="0" w:color="auto"/>
                    <w:left w:val="none" w:sz="0" w:space="0" w:color="auto"/>
                    <w:bottom w:val="none" w:sz="0" w:space="0" w:color="auto"/>
                    <w:right w:val="none" w:sz="0" w:space="0" w:color="auto"/>
                  </w:divBdr>
                </w:div>
                <w:div w:id="1469012092">
                  <w:marLeft w:val="0"/>
                  <w:marRight w:val="0"/>
                  <w:marTop w:val="0"/>
                  <w:marBottom w:val="0"/>
                  <w:divBdr>
                    <w:top w:val="none" w:sz="0" w:space="0" w:color="auto"/>
                    <w:left w:val="none" w:sz="0" w:space="0" w:color="auto"/>
                    <w:bottom w:val="none" w:sz="0" w:space="0" w:color="auto"/>
                    <w:right w:val="none" w:sz="0" w:space="0" w:color="auto"/>
                  </w:divBdr>
                </w:div>
                <w:div w:id="498890234">
                  <w:marLeft w:val="0"/>
                  <w:marRight w:val="0"/>
                  <w:marTop w:val="0"/>
                  <w:marBottom w:val="0"/>
                  <w:divBdr>
                    <w:top w:val="none" w:sz="0" w:space="0" w:color="auto"/>
                    <w:left w:val="none" w:sz="0" w:space="0" w:color="auto"/>
                    <w:bottom w:val="none" w:sz="0" w:space="0" w:color="auto"/>
                    <w:right w:val="none" w:sz="0" w:space="0" w:color="auto"/>
                  </w:divBdr>
                </w:div>
                <w:div w:id="629046445">
                  <w:marLeft w:val="0"/>
                  <w:marRight w:val="0"/>
                  <w:marTop w:val="0"/>
                  <w:marBottom w:val="0"/>
                  <w:divBdr>
                    <w:top w:val="none" w:sz="0" w:space="0" w:color="auto"/>
                    <w:left w:val="none" w:sz="0" w:space="0" w:color="auto"/>
                    <w:bottom w:val="none" w:sz="0" w:space="0" w:color="auto"/>
                    <w:right w:val="none" w:sz="0" w:space="0" w:color="auto"/>
                  </w:divBdr>
                </w:div>
                <w:div w:id="575358144">
                  <w:marLeft w:val="0"/>
                  <w:marRight w:val="0"/>
                  <w:marTop w:val="0"/>
                  <w:marBottom w:val="0"/>
                  <w:divBdr>
                    <w:top w:val="none" w:sz="0" w:space="0" w:color="auto"/>
                    <w:left w:val="none" w:sz="0" w:space="0" w:color="auto"/>
                    <w:bottom w:val="none" w:sz="0" w:space="0" w:color="auto"/>
                    <w:right w:val="none" w:sz="0" w:space="0" w:color="auto"/>
                  </w:divBdr>
                </w:div>
                <w:div w:id="262035455">
                  <w:marLeft w:val="0"/>
                  <w:marRight w:val="0"/>
                  <w:marTop w:val="0"/>
                  <w:marBottom w:val="0"/>
                  <w:divBdr>
                    <w:top w:val="none" w:sz="0" w:space="0" w:color="auto"/>
                    <w:left w:val="none" w:sz="0" w:space="0" w:color="auto"/>
                    <w:bottom w:val="none" w:sz="0" w:space="0" w:color="auto"/>
                    <w:right w:val="none" w:sz="0" w:space="0" w:color="auto"/>
                  </w:divBdr>
                </w:div>
                <w:div w:id="1726415462">
                  <w:marLeft w:val="0"/>
                  <w:marRight w:val="0"/>
                  <w:marTop w:val="0"/>
                  <w:marBottom w:val="0"/>
                  <w:divBdr>
                    <w:top w:val="none" w:sz="0" w:space="0" w:color="auto"/>
                    <w:left w:val="none" w:sz="0" w:space="0" w:color="auto"/>
                    <w:bottom w:val="none" w:sz="0" w:space="0" w:color="auto"/>
                    <w:right w:val="none" w:sz="0" w:space="0" w:color="auto"/>
                  </w:divBdr>
                </w:div>
                <w:div w:id="513568034">
                  <w:marLeft w:val="0"/>
                  <w:marRight w:val="0"/>
                  <w:marTop w:val="0"/>
                  <w:marBottom w:val="0"/>
                  <w:divBdr>
                    <w:top w:val="none" w:sz="0" w:space="0" w:color="auto"/>
                    <w:left w:val="none" w:sz="0" w:space="0" w:color="auto"/>
                    <w:bottom w:val="none" w:sz="0" w:space="0" w:color="auto"/>
                    <w:right w:val="none" w:sz="0" w:space="0" w:color="auto"/>
                  </w:divBdr>
                </w:div>
                <w:div w:id="1327585997">
                  <w:marLeft w:val="0"/>
                  <w:marRight w:val="0"/>
                  <w:marTop w:val="0"/>
                  <w:marBottom w:val="0"/>
                  <w:divBdr>
                    <w:top w:val="none" w:sz="0" w:space="0" w:color="auto"/>
                    <w:left w:val="none" w:sz="0" w:space="0" w:color="auto"/>
                    <w:bottom w:val="none" w:sz="0" w:space="0" w:color="auto"/>
                    <w:right w:val="none" w:sz="0" w:space="0" w:color="auto"/>
                  </w:divBdr>
                </w:div>
                <w:div w:id="520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15EA-F824-4A6F-8788-2D02C9AC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cp:revision>
  <cp:lastPrinted>2019-12-17T11:24:00Z</cp:lastPrinted>
  <dcterms:created xsi:type="dcterms:W3CDTF">2020-12-21T11:38:00Z</dcterms:created>
  <dcterms:modified xsi:type="dcterms:W3CDTF">2021-03-03T16:59:00Z</dcterms:modified>
</cp:coreProperties>
</file>